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0C80B" w14:textId="02DD191B" w:rsidR="00D554E0" w:rsidRPr="00D554E0" w:rsidRDefault="00D554E0" w:rsidP="00C231F4">
      <w:pPr>
        <w:keepNext/>
        <w:keepLines/>
        <w:tabs>
          <w:tab w:val="left" w:pos="720"/>
          <w:tab w:val="right" w:pos="3509"/>
          <w:tab w:val="left" w:pos="3780"/>
          <w:tab w:val="right" w:pos="6120"/>
        </w:tabs>
        <w:jc w:val="center"/>
        <w:rPr>
          <w:rFonts w:ascii="Montserrat" w:hAnsi="Montserrat"/>
          <w:i/>
          <w:iCs/>
          <w:color w:val="FF0000"/>
          <w:sz w:val="22"/>
          <w:szCs w:val="22"/>
        </w:rPr>
      </w:pPr>
      <w:r w:rsidRPr="00D554E0">
        <w:rPr>
          <w:rFonts w:ascii="Montserrat" w:hAnsi="Montserrat"/>
          <w:i/>
          <w:iCs/>
          <w:color w:val="FF0000"/>
          <w:sz w:val="22"/>
          <w:szCs w:val="22"/>
        </w:rPr>
        <w:t xml:space="preserve">The minutes below are in draft form, subject to approval by the Legislative Post Audit Committee at a later meeting. </w:t>
      </w:r>
    </w:p>
    <w:p w14:paraId="7718D089" w14:textId="77777777" w:rsidR="00D554E0" w:rsidRPr="00D554E0" w:rsidRDefault="00D554E0" w:rsidP="00C231F4">
      <w:pPr>
        <w:keepNext/>
        <w:keepLines/>
        <w:tabs>
          <w:tab w:val="left" w:pos="720"/>
          <w:tab w:val="right" w:pos="3509"/>
          <w:tab w:val="left" w:pos="3780"/>
          <w:tab w:val="right" w:pos="6120"/>
        </w:tabs>
        <w:jc w:val="center"/>
        <w:rPr>
          <w:rFonts w:ascii="Montserrat" w:hAnsi="Montserrat"/>
          <w:color w:val="FF0000"/>
          <w:sz w:val="22"/>
          <w:szCs w:val="22"/>
        </w:rPr>
      </w:pPr>
    </w:p>
    <w:p w14:paraId="6D9EB7A0" w14:textId="7CF7637E" w:rsidR="00D554E0" w:rsidRPr="00D554E0" w:rsidRDefault="00D554E0" w:rsidP="00C231F4">
      <w:pPr>
        <w:keepNext/>
        <w:keepLines/>
        <w:tabs>
          <w:tab w:val="left" w:pos="720"/>
          <w:tab w:val="right" w:pos="3509"/>
          <w:tab w:val="left" w:pos="3780"/>
          <w:tab w:val="right" w:pos="6120"/>
        </w:tabs>
        <w:jc w:val="center"/>
        <w:rPr>
          <w:rFonts w:ascii="Montserrat" w:hAnsi="Montserrat"/>
          <w:b/>
          <w:bCs/>
          <w:color w:val="FF0000"/>
          <w:sz w:val="22"/>
          <w:szCs w:val="22"/>
        </w:rPr>
      </w:pPr>
      <w:r w:rsidRPr="00D554E0">
        <w:rPr>
          <w:rFonts w:ascii="Montserrat" w:hAnsi="Montserrat"/>
          <w:b/>
          <w:bCs/>
          <w:color w:val="FF0000"/>
          <w:sz w:val="22"/>
          <w:szCs w:val="22"/>
        </w:rPr>
        <w:t>DRAFT</w:t>
      </w:r>
      <w:bookmarkStart w:id="0" w:name="_GoBack"/>
      <w:bookmarkEnd w:id="0"/>
    </w:p>
    <w:p w14:paraId="1A78380C" w14:textId="26783BE6" w:rsidR="00C231F4" w:rsidRPr="00650CEB" w:rsidRDefault="00C231F4" w:rsidP="00C231F4">
      <w:pPr>
        <w:keepNext/>
        <w:keepLines/>
        <w:tabs>
          <w:tab w:val="left" w:pos="720"/>
          <w:tab w:val="right" w:pos="3509"/>
          <w:tab w:val="left" w:pos="3780"/>
          <w:tab w:val="right" w:pos="6120"/>
        </w:tabs>
        <w:jc w:val="center"/>
        <w:rPr>
          <w:rFonts w:ascii="Montserrat" w:hAnsi="Montserrat"/>
          <w:b/>
          <w:sz w:val="22"/>
          <w:szCs w:val="22"/>
        </w:rPr>
      </w:pPr>
      <w:r w:rsidRPr="00650CEB">
        <w:rPr>
          <w:rFonts w:ascii="Montserrat" w:hAnsi="Montserrat"/>
          <w:b/>
          <w:sz w:val="22"/>
          <w:szCs w:val="22"/>
        </w:rPr>
        <w:t>MINUTES</w:t>
      </w:r>
    </w:p>
    <w:p w14:paraId="110ADCC9" w14:textId="77777777" w:rsidR="00C231F4" w:rsidRPr="00650CEB" w:rsidRDefault="00C231F4" w:rsidP="00C3261E">
      <w:pPr>
        <w:keepNext/>
        <w:keepLines/>
        <w:tabs>
          <w:tab w:val="left" w:pos="720"/>
          <w:tab w:val="right" w:pos="3509"/>
          <w:tab w:val="left" w:pos="3780"/>
          <w:tab w:val="right" w:pos="6120"/>
        </w:tabs>
        <w:jc w:val="center"/>
        <w:rPr>
          <w:rFonts w:ascii="Montserrat" w:hAnsi="Montserrat"/>
          <w:b/>
          <w:sz w:val="22"/>
          <w:szCs w:val="22"/>
        </w:rPr>
      </w:pPr>
      <w:r w:rsidRPr="00650CEB">
        <w:rPr>
          <w:rFonts w:ascii="Montserrat" w:hAnsi="Montserrat"/>
          <w:b/>
          <w:sz w:val="22"/>
          <w:szCs w:val="22"/>
        </w:rPr>
        <w:t xml:space="preserve">Legislative Post Audit </w:t>
      </w:r>
      <w:r w:rsidR="009E72C9" w:rsidRPr="00650CEB">
        <w:rPr>
          <w:rFonts w:ascii="Montserrat" w:hAnsi="Montserrat"/>
          <w:b/>
          <w:sz w:val="22"/>
          <w:szCs w:val="22"/>
        </w:rPr>
        <w:t xml:space="preserve">Executive </w:t>
      </w:r>
      <w:r w:rsidRPr="00650CEB">
        <w:rPr>
          <w:rFonts w:ascii="Montserrat" w:hAnsi="Montserrat"/>
          <w:b/>
          <w:sz w:val="22"/>
          <w:szCs w:val="22"/>
        </w:rPr>
        <w:t>Committee</w:t>
      </w:r>
    </w:p>
    <w:p w14:paraId="68C4B5E0" w14:textId="42F5EB93" w:rsidR="00C3261E" w:rsidRPr="00650CEB" w:rsidRDefault="009E72C9" w:rsidP="00C3261E">
      <w:pPr>
        <w:keepNext/>
        <w:keepLines/>
        <w:tabs>
          <w:tab w:val="left" w:pos="720"/>
          <w:tab w:val="right" w:pos="3509"/>
          <w:tab w:val="left" w:pos="3780"/>
          <w:tab w:val="right" w:pos="6120"/>
        </w:tabs>
        <w:jc w:val="center"/>
        <w:rPr>
          <w:rFonts w:ascii="Montserrat" w:hAnsi="Montserrat"/>
          <w:b/>
          <w:sz w:val="22"/>
          <w:szCs w:val="22"/>
        </w:rPr>
      </w:pPr>
      <w:r w:rsidRPr="00650CEB">
        <w:rPr>
          <w:rFonts w:ascii="Montserrat" w:hAnsi="Montserrat"/>
          <w:b/>
          <w:sz w:val="22"/>
          <w:szCs w:val="22"/>
        </w:rPr>
        <w:t xml:space="preserve">August </w:t>
      </w:r>
      <w:r w:rsidR="00EB75E8" w:rsidRPr="00650CEB">
        <w:rPr>
          <w:rFonts w:ascii="Montserrat" w:hAnsi="Montserrat"/>
          <w:b/>
          <w:sz w:val="22"/>
          <w:szCs w:val="22"/>
        </w:rPr>
        <w:t>28</w:t>
      </w:r>
      <w:r w:rsidRPr="00650CEB">
        <w:rPr>
          <w:rFonts w:ascii="Montserrat" w:hAnsi="Montserrat"/>
          <w:b/>
          <w:sz w:val="22"/>
          <w:szCs w:val="22"/>
        </w:rPr>
        <w:t>, 201</w:t>
      </w:r>
      <w:r w:rsidR="00EB75E8" w:rsidRPr="00650CEB">
        <w:rPr>
          <w:rFonts w:ascii="Montserrat" w:hAnsi="Montserrat"/>
          <w:b/>
          <w:sz w:val="22"/>
          <w:szCs w:val="22"/>
        </w:rPr>
        <w:t>9</w:t>
      </w:r>
    </w:p>
    <w:p w14:paraId="5D824EAE" w14:textId="77777777" w:rsidR="00C3261E" w:rsidRPr="00650CEB" w:rsidRDefault="00C3261E" w:rsidP="00C3261E">
      <w:pPr>
        <w:keepNext/>
        <w:keepLines/>
        <w:tabs>
          <w:tab w:val="left" w:pos="720"/>
          <w:tab w:val="right" w:pos="3509"/>
          <w:tab w:val="left" w:pos="3780"/>
          <w:tab w:val="right" w:pos="6120"/>
        </w:tabs>
        <w:jc w:val="center"/>
        <w:rPr>
          <w:rFonts w:ascii="Montserrat" w:hAnsi="Montserrat"/>
          <w:b/>
          <w:sz w:val="22"/>
          <w:szCs w:val="22"/>
        </w:rPr>
      </w:pPr>
    </w:p>
    <w:p w14:paraId="6B115029" w14:textId="77777777" w:rsidR="009E72C9" w:rsidRPr="00650CEB" w:rsidRDefault="006023B6" w:rsidP="00C3261E">
      <w:pPr>
        <w:keepNext/>
        <w:keepLines/>
        <w:tabs>
          <w:tab w:val="left" w:pos="720"/>
          <w:tab w:val="right" w:pos="3509"/>
          <w:tab w:val="left" w:pos="3780"/>
          <w:tab w:val="right" w:pos="6120"/>
        </w:tabs>
        <w:jc w:val="both"/>
        <w:rPr>
          <w:rFonts w:ascii="Montserrat" w:hAnsi="Montserrat"/>
          <w:b/>
          <w:sz w:val="22"/>
          <w:szCs w:val="22"/>
        </w:rPr>
      </w:pPr>
      <w:r w:rsidRPr="00650CEB">
        <w:rPr>
          <w:rFonts w:ascii="Montserrat" w:hAnsi="Montserrat"/>
          <w:b/>
          <w:sz w:val="22"/>
          <w:szCs w:val="22"/>
        </w:rPr>
        <w:t>Call to Order</w:t>
      </w:r>
    </w:p>
    <w:p w14:paraId="123D24C4" w14:textId="77777777" w:rsidR="009E72C9" w:rsidRPr="00650CEB" w:rsidRDefault="009E72C9" w:rsidP="00C3261E">
      <w:pPr>
        <w:keepNext/>
        <w:keepLines/>
        <w:tabs>
          <w:tab w:val="left" w:pos="720"/>
          <w:tab w:val="right" w:pos="3509"/>
          <w:tab w:val="left" w:pos="3780"/>
          <w:tab w:val="right" w:pos="6120"/>
        </w:tabs>
        <w:jc w:val="both"/>
        <w:rPr>
          <w:rFonts w:ascii="Montserrat" w:hAnsi="Montserrat"/>
          <w:b/>
          <w:sz w:val="22"/>
          <w:szCs w:val="22"/>
        </w:rPr>
      </w:pPr>
    </w:p>
    <w:p w14:paraId="4EB82E05" w14:textId="321BDA11" w:rsidR="00C3261E" w:rsidRPr="00650CEB" w:rsidRDefault="00C3261E" w:rsidP="00C3261E">
      <w:pPr>
        <w:keepNext/>
        <w:keepLines/>
        <w:tabs>
          <w:tab w:val="left" w:pos="720"/>
          <w:tab w:val="right" w:pos="3509"/>
          <w:tab w:val="left" w:pos="3780"/>
          <w:tab w:val="right" w:pos="6120"/>
        </w:tabs>
        <w:jc w:val="both"/>
        <w:rPr>
          <w:rFonts w:ascii="Montserrat" w:hAnsi="Montserrat"/>
          <w:sz w:val="22"/>
          <w:szCs w:val="22"/>
        </w:rPr>
      </w:pPr>
      <w:r w:rsidRPr="00650CEB">
        <w:rPr>
          <w:rFonts w:ascii="Montserrat" w:hAnsi="Montserrat"/>
          <w:sz w:val="22"/>
          <w:szCs w:val="22"/>
        </w:rPr>
        <w:t>The meeting was called to order by Chair</w:t>
      </w:r>
      <w:r w:rsidR="00EB4EDF" w:rsidRPr="00650CEB">
        <w:rPr>
          <w:rFonts w:ascii="Montserrat" w:hAnsi="Montserrat"/>
          <w:sz w:val="22"/>
          <w:szCs w:val="22"/>
        </w:rPr>
        <w:t xml:space="preserve"> </w:t>
      </w:r>
      <w:r w:rsidR="00EB75E8" w:rsidRPr="00650CEB">
        <w:rPr>
          <w:rFonts w:ascii="Montserrat" w:hAnsi="Montserrat"/>
          <w:sz w:val="22"/>
          <w:szCs w:val="22"/>
        </w:rPr>
        <w:t xml:space="preserve">Barker </w:t>
      </w:r>
      <w:r w:rsidRPr="00650CEB">
        <w:rPr>
          <w:rFonts w:ascii="Montserrat" w:hAnsi="Montserrat"/>
          <w:sz w:val="22"/>
          <w:szCs w:val="22"/>
        </w:rPr>
        <w:t xml:space="preserve">at </w:t>
      </w:r>
      <w:r w:rsidR="00692FE6" w:rsidRPr="00650CEB">
        <w:rPr>
          <w:rFonts w:ascii="Montserrat" w:hAnsi="Montserrat"/>
          <w:sz w:val="22"/>
          <w:szCs w:val="22"/>
        </w:rPr>
        <w:t>10:0</w:t>
      </w:r>
      <w:r w:rsidR="0093244F" w:rsidRPr="00650CEB">
        <w:rPr>
          <w:rFonts w:ascii="Montserrat" w:hAnsi="Montserrat"/>
          <w:sz w:val="22"/>
          <w:szCs w:val="22"/>
        </w:rPr>
        <w:t>5</w:t>
      </w:r>
      <w:r w:rsidR="009E72C9" w:rsidRPr="00650CEB">
        <w:rPr>
          <w:rFonts w:ascii="Montserrat" w:hAnsi="Montserrat"/>
          <w:sz w:val="22"/>
          <w:szCs w:val="22"/>
        </w:rPr>
        <w:t xml:space="preserve"> a.m.</w:t>
      </w:r>
      <w:r w:rsidR="0064181A" w:rsidRPr="00650CEB">
        <w:rPr>
          <w:rFonts w:ascii="Montserrat" w:hAnsi="Montserrat"/>
          <w:sz w:val="22"/>
          <w:szCs w:val="22"/>
        </w:rPr>
        <w:t xml:space="preserve"> </w:t>
      </w:r>
      <w:r w:rsidRPr="00650CEB">
        <w:rPr>
          <w:rFonts w:ascii="Montserrat" w:hAnsi="Montserrat"/>
          <w:sz w:val="22"/>
          <w:szCs w:val="22"/>
        </w:rPr>
        <w:t xml:space="preserve">in </w:t>
      </w:r>
      <w:r w:rsidR="009E72C9" w:rsidRPr="00650CEB">
        <w:rPr>
          <w:rFonts w:ascii="Montserrat" w:hAnsi="Montserrat"/>
          <w:sz w:val="22"/>
          <w:szCs w:val="22"/>
        </w:rPr>
        <w:t>LPA Conference Room #1</w:t>
      </w:r>
      <w:r w:rsidRPr="00650CEB">
        <w:rPr>
          <w:rFonts w:ascii="Montserrat" w:hAnsi="Montserrat"/>
          <w:sz w:val="22"/>
          <w:szCs w:val="22"/>
        </w:rPr>
        <w:t>.  Committee members present:</w:t>
      </w:r>
    </w:p>
    <w:p w14:paraId="0ACA6636" w14:textId="77777777" w:rsidR="00C3261E" w:rsidRPr="00650CEB" w:rsidRDefault="00C3261E" w:rsidP="00C3261E">
      <w:pPr>
        <w:keepNext/>
        <w:keepLines/>
        <w:tabs>
          <w:tab w:val="left" w:pos="720"/>
          <w:tab w:val="right" w:pos="3509"/>
          <w:tab w:val="left" w:pos="3780"/>
          <w:tab w:val="right" w:pos="6120"/>
        </w:tabs>
        <w:jc w:val="both"/>
        <w:rPr>
          <w:rFonts w:ascii="Montserrat" w:hAnsi="Montserrat"/>
          <w:sz w:val="22"/>
          <w:szCs w:val="22"/>
        </w:rPr>
      </w:pPr>
    </w:p>
    <w:tbl>
      <w:tblPr>
        <w:tblW w:w="9108" w:type="dxa"/>
        <w:tblLook w:val="01E0" w:firstRow="1" w:lastRow="1" w:firstColumn="1" w:lastColumn="1" w:noHBand="0" w:noVBand="0"/>
      </w:tblPr>
      <w:tblGrid>
        <w:gridCol w:w="4158"/>
        <w:gridCol w:w="4950"/>
      </w:tblGrid>
      <w:tr w:rsidR="004D1AFA" w:rsidRPr="00650CEB" w14:paraId="5993BE60" w14:textId="77777777" w:rsidTr="00F00538">
        <w:tc>
          <w:tcPr>
            <w:tcW w:w="4158" w:type="dxa"/>
          </w:tcPr>
          <w:p w14:paraId="11BFEAC7" w14:textId="39D6F359" w:rsidR="00245490" w:rsidRPr="00650CEB" w:rsidRDefault="00EB75E8" w:rsidP="00245490">
            <w:pPr>
              <w:ind w:left="450"/>
              <w:rPr>
                <w:rFonts w:ascii="Montserrat" w:hAnsi="Montserrat"/>
                <w:sz w:val="22"/>
                <w:szCs w:val="22"/>
              </w:rPr>
            </w:pPr>
            <w:r w:rsidRPr="00650CEB">
              <w:rPr>
                <w:rFonts w:ascii="Montserrat" w:hAnsi="Montserrat"/>
                <w:sz w:val="22"/>
                <w:szCs w:val="22"/>
              </w:rPr>
              <w:t>Representative Barker</w:t>
            </w:r>
            <w:r w:rsidR="00410194" w:rsidRPr="00650CEB">
              <w:rPr>
                <w:rFonts w:ascii="Montserrat" w:hAnsi="Montserrat"/>
                <w:sz w:val="22"/>
                <w:szCs w:val="22"/>
              </w:rPr>
              <w:t>, Chair</w:t>
            </w:r>
          </w:p>
          <w:p w14:paraId="0A9EA0E0" w14:textId="33B0FFAF" w:rsidR="009E72C9" w:rsidRPr="00650CEB" w:rsidRDefault="00EB75E8" w:rsidP="009E72C9">
            <w:pPr>
              <w:ind w:left="450"/>
              <w:rPr>
                <w:rFonts w:ascii="Montserrat" w:hAnsi="Montserrat"/>
                <w:sz w:val="22"/>
                <w:szCs w:val="22"/>
              </w:rPr>
            </w:pPr>
            <w:r w:rsidRPr="00650CEB">
              <w:rPr>
                <w:rFonts w:ascii="Montserrat" w:hAnsi="Montserrat"/>
                <w:sz w:val="22"/>
                <w:szCs w:val="22"/>
              </w:rPr>
              <w:t>Representative Burroughs</w:t>
            </w:r>
          </w:p>
          <w:p w14:paraId="028E56EB" w14:textId="77777777" w:rsidR="004D1AFA" w:rsidRPr="00650CEB" w:rsidRDefault="004D1AFA" w:rsidP="00245490">
            <w:pPr>
              <w:ind w:left="450"/>
              <w:rPr>
                <w:rFonts w:ascii="Montserrat" w:hAnsi="Montserrat"/>
                <w:sz w:val="22"/>
                <w:szCs w:val="22"/>
              </w:rPr>
            </w:pPr>
          </w:p>
        </w:tc>
        <w:tc>
          <w:tcPr>
            <w:tcW w:w="4950" w:type="dxa"/>
          </w:tcPr>
          <w:p w14:paraId="29A928EC" w14:textId="397C77E6" w:rsidR="004D1AFA" w:rsidRPr="00650CEB" w:rsidRDefault="00EB75E8" w:rsidP="009E72C9">
            <w:pPr>
              <w:ind w:left="450"/>
              <w:rPr>
                <w:rFonts w:ascii="Montserrat" w:hAnsi="Montserrat"/>
                <w:sz w:val="22"/>
                <w:szCs w:val="22"/>
              </w:rPr>
            </w:pPr>
            <w:r w:rsidRPr="00650CEB">
              <w:rPr>
                <w:rFonts w:ascii="Montserrat" w:hAnsi="Montserrat"/>
                <w:sz w:val="22"/>
                <w:szCs w:val="22"/>
              </w:rPr>
              <w:t>Senator Lynn</w:t>
            </w:r>
            <w:r w:rsidR="00410194" w:rsidRPr="00650CEB">
              <w:rPr>
                <w:rFonts w:ascii="Montserrat" w:hAnsi="Montserrat"/>
                <w:sz w:val="22"/>
                <w:szCs w:val="22"/>
              </w:rPr>
              <w:t>, Vice-Chair</w:t>
            </w:r>
          </w:p>
        </w:tc>
      </w:tr>
    </w:tbl>
    <w:p w14:paraId="13FB5526" w14:textId="77777777" w:rsidR="00151DC9" w:rsidRPr="00650CEB" w:rsidRDefault="00151DC9" w:rsidP="00C3261E">
      <w:pPr>
        <w:keepNext/>
        <w:keepLines/>
        <w:tabs>
          <w:tab w:val="left" w:pos="720"/>
          <w:tab w:val="left" w:pos="3149"/>
          <w:tab w:val="right" w:pos="6120"/>
        </w:tabs>
        <w:rPr>
          <w:rFonts w:ascii="Montserrat" w:hAnsi="Montserrat"/>
          <w:b/>
          <w:sz w:val="22"/>
          <w:szCs w:val="22"/>
        </w:rPr>
      </w:pPr>
    </w:p>
    <w:p w14:paraId="2BFE5857" w14:textId="18A27665" w:rsidR="003251DD" w:rsidRPr="00650CEB" w:rsidRDefault="009E72C9" w:rsidP="003251DD">
      <w:pPr>
        <w:widowControl w:val="0"/>
        <w:tabs>
          <w:tab w:val="left" w:pos="720"/>
          <w:tab w:val="left" w:pos="3149"/>
          <w:tab w:val="right" w:pos="6120"/>
        </w:tabs>
        <w:rPr>
          <w:rFonts w:ascii="Montserrat" w:hAnsi="Montserrat"/>
          <w:b/>
          <w:sz w:val="22"/>
          <w:szCs w:val="22"/>
        </w:rPr>
      </w:pPr>
      <w:r w:rsidRPr="00650CEB">
        <w:rPr>
          <w:rFonts w:ascii="Montserrat" w:hAnsi="Montserrat"/>
          <w:b/>
          <w:sz w:val="22"/>
          <w:szCs w:val="22"/>
        </w:rPr>
        <w:t>Consideration of Legislative Post Audit’s FY 20</w:t>
      </w:r>
      <w:r w:rsidR="00EB75E8" w:rsidRPr="00650CEB">
        <w:rPr>
          <w:rFonts w:ascii="Montserrat" w:hAnsi="Montserrat"/>
          <w:b/>
          <w:sz w:val="22"/>
          <w:szCs w:val="22"/>
        </w:rPr>
        <w:t>20</w:t>
      </w:r>
      <w:r w:rsidRPr="00650CEB">
        <w:rPr>
          <w:rFonts w:ascii="Montserrat" w:hAnsi="Montserrat"/>
          <w:b/>
          <w:sz w:val="22"/>
          <w:szCs w:val="22"/>
        </w:rPr>
        <w:t>-20</w:t>
      </w:r>
      <w:r w:rsidR="00765373" w:rsidRPr="00650CEB">
        <w:rPr>
          <w:rFonts w:ascii="Montserrat" w:hAnsi="Montserrat"/>
          <w:b/>
          <w:sz w:val="22"/>
          <w:szCs w:val="22"/>
        </w:rPr>
        <w:t>21</w:t>
      </w:r>
      <w:r w:rsidRPr="00650CEB">
        <w:rPr>
          <w:rFonts w:ascii="Montserrat" w:hAnsi="Montserrat"/>
          <w:b/>
          <w:sz w:val="22"/>
          <w:szCs w:val="22"/>
        </w:rPr>
        <w:t xml:space="preserve"> Budget </w:t>
      </w:r>
      <w:r w:rsidR="00EB75E8" w:rsidRPr="00650CEB">
        <w:rPr>
          <w:rFonts w:ascii="Montserrat" w:hAnsi="Montserrat"/>
          <w:b/>
          <w:sz w:val="22"/>
          <w:szCs w:val="22"/>
        </w:rPr>
        <w:t>Request</w:t>
      </w:r>
    </w:p>
    <w:p w14:paraId="578FCAA9" w14:textId="77777777" w:rsidR="003251DD" w:rsidRPr="00650CEB" w:rsidRDefault="003251DD" w:rsidP="003251DD">
      <w:pPr>
        <w:widowControl w:val="0"/>
        <w:tabs>
          <w:tab w:val="left" w:pos="720"/>
          <w:tab w:val="left" w:pos="3149"/>
          <w:tab w:val="right" w:pos="6120"/>
        </w:tabs>
        <w:rPr>
          <w:rFonts w:ascii="Montserrat" w:hAnsi="Montserrat"/>
          <w:sz w:val="22"/>
          <w:szCs w:val="22"/>
        </w:rPr>
      </w:pPr>
    </w:p>
    <w:p w14:paraId="66F58881" w14:textId="77777777" w:rsidR="00BA6B85" w:rsidRPr="00650CEB" w:rsidRDefault="003251DD" w:rsidP="00BA6B85">
      <w:pPr>
        <w:widowControl w:val="0"/>
        <w:tabs>
          <w:tab w:val="left" w:pos="720"/>
          <w:tab w:val="left" w:pos="3149"/>
          <w:tab w:val="right" w:pos="6120"/>
        </w:tabs>
        <w:rPr>
          <w:rFonts w:ascii="Montserrat" w:hAnsi="Montserrat"/>
          <w:sz w:val="22"/>
          <w:szCs w:val="22"/>
        </w:rPr>
      </w:pPr>
      <w:r w:rsidRPr="00650CEB">
        <w:rPr>
          <w:rFonts w:ascii="Montserrat" w:hAnsi="Montserrat"/>
          <w:sz w:val="22"/>
          <w:szCs w:val="22"/>
        </w:rPr>
        <w:tab/>
      </w:r>
    </w:p>
    <w:p w14:paraId="75F43577" w14:textId="71898761" w:rsidR="00BA6B85" w:rsidRPr="00650CEB" w:rsidRDefault="00BA6B85" w:rsidP="00BA6B85">
      <w:pPr>
        <w:widowControl w:val="0"/>
        <w:tabs>
          <w:tab w:val="left" w:pos="720"/>
          <w:tab w:val="left" w:pos="3149"/>
          <w:tab w:val="right" w:pos="6120"/>
        </w:tabs>
        <w:rPr>
          <w:rFonts w:ascii="Montserrat" w:hAnsi="Montserrat"/>
          <w:sz w:val="22"/>
          <w:szCs w:val="22"/>
        </w:rPr>
      </w:pPr>
      <w:r w:rsidRPr="00650CEB">
        <w:rPr>
          <w:rFonts w:ascii="Montserrat" w:hAnsi="Montserrat"/>
          <w:sz w:val="22"/>
          <w:szCs w:val="22"/>
        </w:rPr>
        <w:t>Justin Stowe, Legislative Post Auditor, explained the division’s budget request. K.S.A. 46-1103 requires the Legislative Post Auditor to prepare the division’s annual budget request and revisions.  The budget is first reviewed by the executive committee.   Then the budget is reviewed by the full committee at its October meeting. After approval by the committee, the budget request is submitted to the Legislative Coordinating Council (LCC) for its consideration.</w:t>
      </w:r>
    </w:p>
    <w:p w14:paraId="34B40EB7" w14:textId="77777777" w:rsidR="00BA6B85" w:rsidRPr="00650CEB" w:rsidRDefault="00BA6B85" w:rsidP="00BA6B85">
      <w:pPr>
        <w:widowControl w:val="0"/>
        <w:tabs>
          <w:tab w:val="left" w:pos="720"/>
          <w:tab w:val="left" w:pos="3149"/>
          <w:tab w:val="right" w:pos="6120"/>
        </w:tabs>
        <w:rPr>
          <w:rFonts w:ascii="Montserrat" w:hAnsi="Montserrat"/>
          <w:sz w:val="22"/>
          <w:szCs w:val="22"/>
        </w:rPr>
      </w:pPr>
    </w:p>
    <w:p w14:paraId="7AA55F50" w14:textId="77777777" w:rsidR="00BA6B85" w:rsidRPr="00650CEB" w:rsidRDefault="00BA6B85" w:rsidP="00BA6B85">
      <w:pPr>
        <w:widowControl w:val="0"/>
        <w:tabs>
          <w:tab w:val="left" w:pos="720"/>
          <w:tab w:val="left" w:pos="3149"/>
          <w:tab w:val="right" w:pos="6120"/>
        </w:tabs>
        <w:rPr>
          <w:rFonts w:ascii="Montserrat" w:hAnsi="Montserrat"/>
          <w:sz w:val="22"/>
          <w:szCs w:val="22"/>
        </w:rPr>
      </w:pPr>
      <w:r w:rsidRPr="00650CEB">
        <w:rPr>
          <w:rFonts w:ascii="Montserrat" w:hAnsi="Montserrat"/>
          <w:sz w:val="22"/>
          <w:szCs w:val="22"/>
        </w:rPr>
        <w:t xml:space="preserve">Mr. Stowe presented a budget memo that summarized the division’s budget revisions for FY 2020-2021. </w:t>
      </w:r>
    </w:p>
    <w:p w14:paraId="3546824A" w14:textId="77777777" w:rsidR="00BA6B85" w:rsidRPr="00650CEB" w:rsidRDefault="00BA6B85" w:rsidP="00BA6B85">
      <w:pPr>
        <w:widowControl w:val="0"/>
        <w:tabs>
          <w:tab w:val="left" w:pos="720"/>
          <w:tab w:val="left" w:pos="3149"/>
          <w:tab w:val="right" w:pos="6120"/>
        </w:tabs>
        <w:rPr>
          <w:rFonts w:ascii="Montserrat" w:hAnsi="Montserrat"/>
          <w:sz w:val="22"/>
          <w:szCs w:val="22"/>
        </w:rPr>
      </w:pPr>
    </w:p>
    <w:p w14:paraId="6B5335D9" w14:textId="50B2E097" w:rsidR="00BA6B85" w:rsidRPr="00650CEB" w:rsidRDefault="00BA6B85" w:rsidP="00BA6B85">
      <w:pPr>
        <w:widowControl w:val="0"/>
        <w:tabs>
          <w:tab w:val="left" w:pos="720"/>
          <w:tab w:val="left" w:pos="3149"/>
          <w:tab w:val="right" w:pos="6120"/>
        </w:tabs>
        <w:rPr>
          <w:rFonts w:ascii="Montserrat" w:hAnsi="Montserrat"/>
          <w:sz w:val="22"/>
          <w:szCs w:val="22"/>
        </w:rPr>
      </w:pPr>
      <w:r w:rsidRPr="00650CEB">
        <w:rPr>
          <w:rFonts w:ascii="Montserrat" w:hAnsi="Montserrat"/>
          <w:sz w:val="22"/>
          <w:szCs w:val="22"/>
        </w:rPr>
        <w:t>The fiscal year 2020 revised estimate of $2.83 million is within the amount</w:t>
      </w:r>
    </w:p>
    <w:p w14:paraId="6D011F08" w14:textId="795EEA93" w:rsidR="00BA6B85" w:rsidRPr="00650CEB" w:rsidRDefault="00BA6B85" w:rsidP="00BA6B85">
      <w:pPr>
        <w:widowControl w:val="0"/>
        <w:tabs>
          <w:tab w:val="left" w:pos="720"/>
          <w:tab w:val="left" w:pos="3149"/>
          <w:tab w:val="right" w:pos="6120"/>
        </w:tabs>
        <w:rPr>
          <w:rFonts w:ascii="Montserrat" w:hAnsi="Montserrat"/>
          <w:sz w:val="22"/>
          <w:szCs w:val="22"/>
        </w:rPr>
      </w:pPr>
      <w:r w:rsidRPr="00650CEB">
        <w:rPr>
          <w:rFonts w:ascii="Montserrat" w:hAnsi="Montserrat"/>
          <w:sz w:val="22"/>
          <w:szCs w:val="22"/>
        </w:rPr>
        <w:t xml:space="preserve">appropriated by the Legislature.  It is enough to fully staff the agency. </w:t>
      </w:r>
    </w:p>
    <w:p w14:paraId="5F10610D" w14:textId="77777777" w:rsidR="00BA6B85" w:rsidRPr="00650CEB" w:rsidRDefault="00BA6B85" w:rsidP="00BA6B85">
      <w:pPr>
        <w:widowControl w:val="0"/>
        <w:tabs>
          <w:tab w:val="left" w:pos="720"/>
          <w:tab w:val="left" w:pos="3149"/>
          <w:tab w:val="right" w:pos="6120"/>
        </w:tabs>
        <w:rPr>
          <w:rFonts w:ascii="Montserrat" w:hAnsi="Montserrat"/>
          <w:sz w:val="22"/>
          <w:szCs w:val="22"/>
        </w:rPr>
      </w:pPr>
    </w:p>
    <w:p w14:paraId="12682656" w14:textId="77777777" w:rsidR="00BA6B85" w:rsidRPr="00650CEB" w:rsidRDefault="00BA6B85" w:rsidP="00BA6B85">
      <w:pPr>
        <w:widowControl w:val="0"/>
        <w:tabs>
          <w:tab w:val="left" w:pos="720"/>
          <w:tab w:val="left" w:pos="3149"/>
          <w:tab w:val="right" w:pos="6120"/>
        </w:tabs>
        <w:rPr>
          <w:rFonts w:ascii="Montserrat" w:hAnsi="Montserrat"/>
          <w:sz w:val="22"/>
          <w:szCs w:val="22"/>
        </w:rPr>
      </w:pPr>
      <w:r w:rsidRPr="00650CEB">
        <w:rPr>
          <w:rFonts w:ascii="Montserrat" w:hAnsi="Montserrat"/>
          <w:sz w:val="22"/>
          <w:szCs w:val="22"/>
        </w:rPr>
        <w:t xml:space="preserve">Fiscal year 2021 budget request has two options to consider. The options depend on whether LPAC decides to add staff positions to evaluate economic development tax incentives: </w:t>
      </w:r>
    </w:p>
    <w:p w14:paraId="40937953" w14:textId="77777777" w:rsidR="00BA6B85" w:rsidRPr="00650CEB" w:rsidRDefault="00BA6B85" w:rsidP="00BA6B85">
      <w:pPr>
        <w:widowControl w:val="0"/>
        <w:tabs>
          <w:tab w:val="left" w:pos="720"/>
          <w:tab w:val="left" w:pos="3149"/>
          <w:tab w:val="right" w:pos="6120"/>
        </w:tabs>
        <w:rPr>
          <w:rFonts w:ascii="Montserrat" w:hAnsi="Montserrat"/>
          <w:sz w:val="22"/>
          <w:szCs w:val="22"/>
        </w:rPr>
      </w:pPr>
    </w:p>
    <w:p w14:paraId="74A234F3" w14:textId="10C4078C" w:rsidR="00BA6B85" w:rsidRPr="00650CEB" w:rsidRDefault="00BA6B85" w:rsidP="0093244F">
      <w:pPr>
        <w:pStyle w:val="ListParagraph"/>
        <w:widowControl w:val="0"/>
        <w:numPr>
          <w:ilvl w:val="0"/>
          <w:numId w:val="7"/>
        </w:numPr>
        <w:tabs>
          <w:tab w:val="left" w:pos="720"/>
          <w:tab w:val="left" w:pos="3149"/>
          <w:tab w:val="right" w:pos="6120"/>
        </w:tabs>
        <w:rPr>
          <w:rFonts w:ascii="Montserrat" w:hAnsi="Montserrat"/>
        </w:rPr>
      </w:pPr>
      <w:r w:rsidRPr="00650CEB">
        <w:rPr>
          <w:rFonts w:ascii="Montserrat" w:hAnsi="Montserrat"/>
        </w:rPr>
        <w:t xml:space="preserve">Option A does not add staff and is $2.70 million </w:t>
      </w:r>
    </w:p>
    <w:p w14:paraId="0DD63947" w14:textId="77777777" w:rsidR="00BA6B85" w:rsidRPr="00650CEB" w:rsidRDefault="00BA6B85" w:rsidP="00BA6B85">
      <w:pPr>
        <w:widowControl w:val="0"/>
        <w:tabs>
          <w:tab w:val="left" w:pos="720"/>
          <w:tab w:val="left" w:pos="3149"/>
          <w:tab w:val="right" w:pos="6120"/>
        </w:tabs>
        <w:rPr>
          <w:rFonts w:ascii="Montserrat" w:hAnsi="Montserrat"/>
          <w:sz w:val="22"/>
          <w:szCs w:val="22"/>
        </w:rPr>
      </w:pPr>
    </w:p>
    <w:p w14:paraId="6E601AF4" w14:textId="4E86E630" w:rsidR="00BA6B85" w:rsidRPr="00650CEB" w:rsidRDefault="00BA6B85" w:rsidP="0093244F">
      <w:pPr>
        <w:pStyle w:val="ListParagraph"/>
        <w:widowControl w:val="0"/>
        <w:numPr>
          <w:ilvl w:val="0"/>
          <w:numId w:val="7"/>
        </w:numPr>
        <w:tabs>
          <w:tab w:val="left" w:pos="720"/>
          <w:tab w:val="left" w:pos="3149"/>
          <w:tab w:val="right" w:pos="6120"/>
        </w:tabs>
        <w:rPr>
          <w:rFonts w:ascii="Montserrat" w:hAnsi="Montserrat"/>
        </w:rPr>
      </w:pPr>
      <w:r w:rsidRPr="00650CEB">
        <w:rPr>
          <w:rFonts w:ascii="Montserrat" w:hAnsi="Montserrat"/>
        </w:rPr>
        <w:t xml:space="preserve">Option B adds 2 staff positions and is $2.86 million </w:t>
      </w:r>
    </w:p>
    <w:p w14:paraId="77F6EB63" w14:textId="77777777" w:rsidR="00BA6B85" w:rsidRPr="00650CEB" w:rsidRDefault="00BA6B85" w:rsidP="00BA6B85">
      <w:pPr>
        <w:widowControl w:val="0"/>
        <w:tabs>
          <w:tab w:val="left" w:pos="720"/>
          <w:tab w:val="left" w:pos="3149"/>
          <w:tab w:val="right" w:pos="6120"/>
        </w:tabs>
        <w:rPr>
          <w:rFonts w:ascii="Montserrat" w:hAnsi="Montserrat"/>
          <w:sz w:val="22"/>
          <w:szCs w:val="22"/>
        </w:rPr>
      </w:pPr>
    </w:p>
    <w:p w14:paraId="055FC6DF" w14:textId="5900FE9C" w:rsidR="00313536" w:rsidRPr="00650CEB" w:rsidRDefault="00BA6B85" w:rsidP="00BB69F4">
      <w:pPr>
        <w:widowControl w:val="0"/>
        <w:tabs>
          <w:tab w:val="left" w:pos="720"/>
          <w:tab w:val="left" w:pos="3149"/>
          <w:tab w:val="right" w:pos="6120"/>
        </w:tabs>
        <w:rPr>
          <w:rFonts w:ascii="Montserrat" w:hAnsi="Montserrat"/>
          <w:sz w:val="22"/>
          <w:szCs w:val="22"/>
        </w:rPr>
      </w:pPr>
      <w:r w:rsidRPr="00650CEB">
        <w:rPr>
          <w:rFonts w:ascii="Montserrat" w:hAnsi="Montserrat"/>
          <w:sz w:val="22"/>
          <w:szCs w:val="22"/>
        </w:rPr>
        <w:t xml:space="preserve">After discussion, </w:t>
      </w:r>
      <w:r w:rsidR="00E16C59" w:rsidRPr="00650CEB">
        <w:rPr>
          <w:rFonts w:ascii="Montserrat" w:hAnsi="Montserrat"/>
          <w:sz w:val="22"/>
          <w:szCs w:val="22"/>
        </w:rPr>
        <w:t xml:space="preserve">Representative </w:t>
      </w:r>
      <w:r w:rsidR="00C70003" w:rsidRPr="00650CEB">
        <w:rPr>
          <w:rFonts w:ascii="Montserrat" w:hAnsi="Montserrat"/>
          <w:sz w:val="22"/>
          <w:szCs w:val="22"/>
        </w:rPr>
        <w:t>Burr</w:t>
      </w:r>
      <w:r w:rsidR="00E16C59" w:rsidRPr="00650CEB">
        <w:rPr>
          <w:rFonts w:ascii="Montserrat" w:hAnsi="Montserrat"/>
          <w:sz w:val="22"/>
          <w:szCs w:val="22"/>
        </w:rPr>
        <w:t>oughs</w:t>
      </w:r>
      <w:r w:rsidRPr="00650CEB">
        <w:rPr>
          <w:rFonts w:ascii="Montserrat" w:hAnsi="Montserrat"/>
          <w:sz w:val="22"/>
          <w:szCs w:val="22"/>
        </w:rPr>
        <w:t xml:space="preserve"> moved approval of the 2020 budget request as submitted. </w:t>
      </w:r>
      <w:r w:rsidR="00E16C59" w:rsidRPr="00650CEB">
        <w:rPr>
          <w:rFonts w:ascii="Montserrat" w:hAnsi="Montserrat"/>
          <w:sz w:val="22"/>
          <w:szCs w:val="22"/>
        </w:rPr>
        <w:t xml:space="preserve">Senator </w:t>
      </w:r>
      <w:r w:rsidR="00C70003" w:rsidRPr="00650CEB">
        <w:rPr>
          <w:rFonts w:ascii="Montserrat" w:hAnsi="Montserrat"/>
          <w:sz w:val="22"/>
          <w:szCs w:val="22"/>
        </w:rPr>
        <w:t>Lynn</w:t>
      </w:r>
      <w:r w:rsidRPr="00650CEB">
        <w:rPr>
          <w:rFonts w:ascii="Montserrat" w:hAnsi="Montserrat"/>
          <w:sz w:val="22"/>
          <w:szCs w:val="22"/>
        </w:rPr>
        <w:t xml:space="preserve"> seconded the motion; motion </w:t>
      </w:r>
      <w:r w:rsidRPr="00650CEB">
        <w:rPr>
          <w:rFonts w:ascii="Montserrat" w:hAnsi="Montserrat"/>
          <w:sz w:val="22"/>
          <w:szCs w:val="22"/>
        </w:rPr>
        <w:lastRenderedPageBreak/>
        <w:t xml:space="preserve">carried.  </w:t>
      </w:r>
      <w:r w:rsidR="00E16C59" w:rsidRPr="00650CEB">
        <w:rPr>
          <w:rFonts w:ascii="Montserrat" w:hAnsi="Montserrat"/>
          <w:sz w:val="22"/>
          <w:szCs w:val="22"/>
        </w:rPr>
        <w:t xml:space="preserve">Senator </w:t>
      </w:r>
      <w:r w:rsidR="00C70003" w:rsidRPr="00650CEB">
        <w:rPr>
          <w:rFonts w:ascii="Montserrat" w:hAnsi="Montserrat"/>
          <w:sz w:val="22"/>
          <w:szCs w:val="22"/>
        </w:rPr>
        <w:t>Lynn</w:t>
      </w:r>
      <w:r w:rsidRPr="00650CEB">
        <w:rPr>
          <w:rFonts w:ascii="Montserrat" w:hAnsi="Montserrat"/>
          <w:sz w:val="22"/>
          <w:szCs w:val="22"/>
        </w:rPr>
        <w:t xml:space="preserve"> moved approval of Option </w:t>
      </w:r>
      <w:r w:rsidR="00C70003" w:rsidRPr="00650CEB">
        <w:rPr>
          <w:rFonts w:ascii="Montserrat" w:hAnsi="Montserrat"/>
          <w:sz w:val="22"/>
          <w:szCs w:val="22"/>
        </w:rPr>
        <w:t>B</w:t>
      </w:r>
      <w:r w:rsidRPr="00650CEB">
        <w:rPr>
          <w:rFonts w:ascii="Montserrat" w:hAnsi="Montserrat"/>
          <w:sz w:val="22"/>
          <w:szCs w:val="22"/>
        </w:rPr>
        <w:t xml:space="preserve"> of the 2021 budget request.  </w:t>
      </w:r>
      <w:r w:rsidR="00E16C59" w:rsidRPr="00650CEB">
        <w:rPr>
          <w:rFonts w:ascii="Montserrat" w:hAnsi="Montserrat"/>
          <w:sz w:val="22"/>
          <w:szCs w:val="22"/>
        </w:rPr>
        <w:t xml:space="preserve">Representative </w:t>
      </w:r>
      <w:r w:rsidR="00C70003" w:rsidRPr="00650CEB">
        <w:rPr>
          <w:rFonts w:ascii="Montserrat" w:hAnsi="Montserrat"/>
          <w:sz w:val="22"/>
          <w:szCs w:val="22"/>
        </w:rPr>
        <w:t>Burroughs</w:t>
      </w:r>
      <w:r w:rsidRPr="00650CEB">
        <w:rPr>
          <w:rFonts w:ascii="Montserrat" w:hAnsi="Montserrat"/>
          <w:sz w:val="22"/>
          <w:szCs w:val="22"/>
        </w:rPr>
        <w:t xml:space="preserve"> seconded the motion</w:t>
      </w:r>
      <w:r w:rsidR="00DE3EDC" w:rsidRPr="00650CEB">
        <w:rPr>
          <w:rFonts w:ascii="Montserrat" w:hAnsi="Montserrat"/>
          <w:sz w:val="22"/>
          <w:szCs w:val="22"/>
        </w:rPr>
        <w:t>; motion carried.</w:t>
      </w:r>
      <w:r w:rsidRPr="00650CEB">
        <w:rPr>
          <w:rFonts w:ascii="Montserrat" w:hAnsi="Montserrat"/>
          <w:sz w:val="22"/>
          <w:szCs w:val="22"/>
        </w:rPr>
        <w:t xml:space="preserve"> The Legislative Post Audit Committee will review the budget at the October meeting.</w:t>
      </w:r>
    </w:p>
    <w:p w14:paraId="401C45FD" w14:textId="77777777" w:rsidR="00BA6B85" w:rsidRPr="00650CEB" w:rsidRDefault="00BA6B85" w:rsidP="00BB69F4">
      <w:pPr>
        <w:widowControl w:val="0"/>
        <w:tabs>
          <w:tab w:val="left" w:pos="720"/>
          <w:tab w:val="left" w:pos="3149"/>
          <w:tab w:val="right" w:pos="6120"/>
        </w:tabs>
        <w:rPr>
          <w:rFonts w:ascii="Montserrat" w:hAnsi="Montserrat"/>
          <w:sz w:val="22"/>
          <w:szCs w:val="22"/>
        </w:rPr>
      </w:pPr>
    </w:p>
    <w:p w14:paraId="19157639" w14:textId="465D09DD" w:rsidR="00CA7694" w:rsidRPr="00650CEB" w:rsidRDefault="00CA7694" w:rsidP="00475444">
      <w:pPr>
        <w:widowControl w:val="0"/>
        <w:tabs>
          <w:tab w:val="left" w:pos="720"/>
          <w:tab w:val="left" w:pos="3149"/>
          <w:tab w:val="right" w:pos="6120"/>
        </w:tabs>
        <w:rPr>
          <w:rFonts w:ascii="Montserrat" w:hAnsi="Montserrat"/>
          <w:b/>
          <w:sz w:val="22"/>
          <w:szCs w:val="22"/>
        </w:rPr>
      </w:pPr>
      <w:r w:rsidRPr="00650CEB">
        <w:rPr>
          <w:rFonts w:ascii="Montserrat" w:hAnsi="Montserrat"/>
          <w:b/>
          <w:sz w:val="22"/>
          <w:szCs w:val="22"/>
        </w:rPr>
        <w:t>Consideration of Proposed Legislation</w:t>
      </w:r>
    </w:p>
    <w:p w14:paraId="7A504D9B" w14:textId="77777777" w:rsidR="00313536" w:rsidRPr="00650CEB" w:rsidRDefault="00313536" w:rsidP="00475444">
      <w:pPr>
        <w:widowControl w:val="0"/>
        <w:tabs>
          <w:tab w:val="left" w:pos="720"/>
          <w:tab w:val="left" w:pos="3149"/>
          <w:tab w:val="right" w:pos="6120"/>
        </w:tabs>
        <w:rPr>
          <w:rFonts w:ascii="Montserrat" w:hAnsi="Montserrat"/>
          <w:b/>
          <w:sz w:val="22"/>
          <w:szCs w:val="22"/>
        </w:rPr>
      </w:pPr>
    </w:p>
    <w:p w14:paraId="420FFB9F" w14:textId="441B8DA9" w:rsidR="00CA7694" w:rsidRPr="00650CEB" w:rsidRDefault="00CA7694" w:rsidP="00475444">
      <w:pPr>
        <w:widowControl w:val="0"/>
        <w:tabs>
          <w:tab w:val="left" w:pos="720"/>
          <w:tab w:val="left" w:pos="3149"/>
          <w:tab w:val="right" w:pos="6120"/>
        </w:tabs>
        <w:rPr>
          <w:rFonts w:ascii="Montserrat" w:hAnsi="Montserrat"/>
          <w:bCs/>
          <w:sz w:val="22"/>
          <w:szCs w:val="22"/>
        </w:rPr>
      </w:pPr>
      <w:r w:rsidRPr="00650CEB">
        <w:rPr>
          <w:rFonts w:ascii="Montserrat" w:hAnsi="Montserrat"/>
          <w:bCs/>
          <w:sz w:val="22"/>
          <w:szCs w:val="22"/>
        </w:rPr>
        <w:t>Mr. Stowe briefed the subcommittee on four requirements in state law that require reports be sent to us or to the committee (LPAC) that do not appear to provide much value.</w:t>
      </w:r>
    </w:p>
    <w:p w14:paraId="2D9DC13F" w14:textId="2951EAD2" w:rsidR="00CA7694" w:rsidRPr="00650CEB" w:rsidRDefault="00CA7694" w:rsidP="00475444">
      <w:pPr>
        <w:widowControl w:val="0"/>
        <w:tabs>
          <w:tab w:val="left" w:pos="720"/>
          <w:tab w:val="left" w:pos="3149"/>
          <w:tab w:val="right" w:pos="6120"/>
        </w:tabs>
        <w:rPr>
          <w:rFonts w:ascii="Montserrat" w:hAnsi="Montserrat"/>
          <w:b/>
          <w:sz w:val="22"/>
          <w:szCs w:val="22"/>
        </w:rPr>
      </w:pPr>
    </w:p>
    <w:p w14:paraId="46AA4824" w14:textId="2F5895FC" w:rsidR="00CA7694" w:rsidRPr="00650CEB" w:rsidRDefault="00872D3B" w:rsidP="00475444">
      <w:pPr>
        <w:widowControl w:val="0"/>
        <w:tabs>
          <w:tab w:val="left" w:pos="720"/>
          <w:tab w:val="left" w:pos="3149"/>
          <w:tab w:val="right" w:pos="6120"/>
        </w:tabs>
        <w:rPr>
          <w:rFonts w:ascii="Montserrat" w:hAnsi="Montserrat"/>
          <w:sz w:val="22"/>
          <w:szCs w:val="22"/>
        </w:rPr>
      </w:pPr>
      <w:r w:rsidRPr="00650CEB">
        <w:rPr>
          <w:rFonts w:ascii="Montserrat" w:hAnsi="Montserrat"/>
          <w:sz w:val="22"/>
          <w:szCs w:val="22"/>
        </w:rPr>
        <w:t xml:space="preserve">By consensus, members </w:t>
      </w:r>
      <w:r w:rsidR="00CA7694" w:rsidRPr="00650CEB">
        <w:rPr>
          <w:rFonts w:ascii="Montserrat" w:hAnsi="Montserrat"/>
          <w:sz w:val="22"/>
          <w:szCs w:val="22"/>
        </w:rPr>
        <w:t xml:space="preserve">directed staff to draft legislation to redirect or eliminate LPA/LPAC from any of the four requirements.    The issue will be put before the Legislative Post Audit Committee at the </w:t>
      </w:r>
      <w:r w:rsidR="0079573A" w:rsidRPr="00650CEB">
        <w:rPr>
          <w:rFonts w:ascii="Montserrat" w:hAnsi="Montserrat"/>
          <w:sz w:val="22"/>
          <w:szCs w:val="22"/>
        </w:rPr>
        <w:t>Octo</w:t>
      </w:r>
      <w:r w:rsidR="00CA7694" w:rsidRPr="00650CEB">
        <w:rPr>
          <w:rFonts w:ascii="Montserrat" w:hAnsi="Montserrat"/>
          <w:sz w:val="22"/>
          <w:szCs w:val="22"/>
        </w:rPr>
        <w:t>ber meeting.</w:t>
      </w:r>
    </w:p>
    <w:p w14:paraId="4D137354" w14:textId="7E3C4DD4" w:rsidR="00CA7694" w:rsidRPr="00650CEB" w:rsidRDefault="00CA7694" w:rsidP="00475444">
      <w:pPr>
        <w:widowControl w:val="0"/>
        <w:tabs>
          <w:tab w:val="left" w:pos="720"/>
          <w:tab w:val="left" w:pos="3149"/>
          <w:tab w:val="right" w:pos="6120"/>
        </w:tabs>
        <w:rPr>
          <w:rFonts w:ascii="Montserrat" w:hAnsi="Montserrat"/>
          <w:sz w:val="22"/>
          <w:szCs w:val="22"/>
        </w:rPr>
      </w:pPr>
    </w:p>
    <w:p w14:paraId="6A82C8EE" w14:textId="77777777" w:rsidR="00CA7694" w:rsidRPr="00650CEB" w:rsidRDefault="00CA7694" w:rsidP="00475444">
      <w:pPr>
        <w:widowControl w:val="0"/>
        <w:tabs>
          <w:tab w:val="left" w:pos="720"/>
          <w:tab w:val="left" w:pos="3149"/>
          <w:tab w:val="right" w:pos="6120"/>
        </w:tabs>
        <w:rPr>
          <w:rFonts w:ascii="Montserrat" w:hAnsi="Montserrat"/>
          <w:b/>
          <w:sz w:val="22"/>
          <w:szCs w:val="22"/>
        </w:rPr>
      </w:pPr>
    </w:p>
    <w:p w14:paraId="5666CC4B" w14:textId="67652087" w:rsidR="00475444" w:rsidRPr="00650CEB" w:rsidRDefault="00475444" w:rsidP="00475444">
      <w:pPr>
        <w:widowControl w:val="0"/>
        <w:tabs>
          <w:tab w:val="left" w:pos="720"/>
          <w:tab w:val="left" w:pos="3149"/>
          <w:tab w:val="right" w:pos="6120"/>
        </w:tabs>
        <w:rPr>
          <w:rFonts w:ascii="Montserrat" w:hAnsi="Montserrat"/>
          <w:b/>
          <w:sz w:val="22"/>
          <w:szCs w:val="22"/>
        </w:rPr>
      </w:pPr>
      <w:r w:rsidRPr="00650CEB">
        <w:rPr>
          <w:rFonts w:ascii="Montserrat" w:hAnsi="Montserrat"/>
          <w:b/>
          <w:sz w:val="22"/>
          <w:szCs w:val="22"/>
        </w:rPr>
        <w:t>Consideration of Potential Rules Changes</w:t>
      </w:r>
    </w:p>
    <w:p w14:paraId="40B83CE7" w14:textId="77777777" w:rsidR="00475444" w:rsidRPr="00650CEB" w:rsidRDefault="00475444" w:rsidP="00475444">
      <w:pPr>
        <w:widowControl w:val="0"/>
        <w:tabs>
          <w:tab w:val="left" w:pos="720"/>
          <w:tab w:val="left" w:pos="3149"/>
          <w:tab w:val="right" w:pos="6120"/>
        </w:tabs>
        <w:rPr>
          <w:rFonts w:ascii="Montserrat" w:hAnsi="Montserrat"/>
          <w:sz w:val="22"/>
          <w:szCs w:val="22"/>
        </w:rPr>
      </w:pPr>
    </w:p>
    <w:p w14:paraId="770533B8" w14:textId="2582674D" w:rsidR="00867684" w:rsidRPr="00650CEB" w:rsidRDefault="00813111" w:rsidP="00867684">
      <w:pPr>
        <w:widowControl w:val="0"/>
        <w:tabs>
          <w:tab w:val="left" w:pos="720"/>
          <w:tab w:val="left" w:pos="3149"/>
          <w:tab w:val="right" w:pos="6120"/>
        </w:tabs>
        <w:rPr>
          <w:rFonts w:ascii="Montserrat" w:hAnsi="Montserrat"/>
          <w:sz w:val="22"/>
          <w:szCs w:val="22"/>
        </w:rPr>
      </w:pPr>
      <w:r w:rsidRPr="00650CEB">
        <w:rPr>
          <w:rFonts w:ascii="Montserrat" w:hAnsi="Montserrat"/>
          <w:sz w:val="22"/>
          <w:szCs w:val="22"/>
        </w:rPr>
        <w:t xml:space="preserve">Mr. </w:t>
      </w:r>
      <w:r w:rsidR="00A945BE" w:rsidRPr="00650CEB">
        <w:rPr>
          <w:rFonts w:ascii="Montserrat" w:hAnsi="Montserrat"/>
          <w:sz w:val="22"/>
          <w:szCs w:val="22"/>
        </w:rPr>
        <w:t>Stowe</w:t>
      </w:r>
      <w:r w:rsidRPr="00650CEB">
        <w:rPr>
          <w:rFonts w:ascii="Montserrat" w:hAnsi="Montserrat"/>
          <w:sz w:val="22"/>
          <w:szCs w:val="22"/>
        </w:rPr>
        <w:t xml:space="preserve"> requested that</w:t>
      </w:r>
      <w:r w:rsidR="00867684" w:rsidRPr="00650CEB">
        <w:rPr>
          <w:rFonts w:ascii="Montserrat" w:hAnsi="Montserrat"/>
          <w:sz w:val="22"/>
          <w:szCs w:val="22"/>
        </w:rPr>
        <w:t xml:space="preserve"> the executive committee consider the following potential changes to the LPAC rules:</w:t>
      </w:r>
    </w:p>
    <w:p w14:paraId="1D9E16D4" w14:textId="77777777" w:rsidR="00867684" w:rsidRPr="00650CEB" w:rsidRDefault="00867684" w:rsidP="00867684">
      <w:pPr>
        <w:widowControl w:val="0"/>
        <w:tabs>
          <w:tab w:val="left" w:pos="720"/>
          <w:tab w:val="left" w:pos="3149"/>
          <w:tab w:val="right" w:pos="6120"/>
        </w:tabs>
        <w:rPr>
          <w:rFonts w:ascii="Montserrat" w:hAnsi="Montserrat"/>
          <w:sz w:val="22"/>
          <w:szCs w:val="22"/>
        </w:rPr>
      </w:pPr>
    </w:p>
    <w:p w14:paraId="13C87D8B" w14:textId="2DDD7FB4" w:rsidR="00CA7694" w:rsidRPr="00650CEB" w:rsidRDefault="00CA7694" w:rsidP="00867684">
      <w:pPr>
        <w:pStyle w:val="ListParagraph"/>
        <w:widowControl w:val="0"/>
        <w:numPr>
          <w:ilvl w:val="0"/>
          <w:numId w:val="4"/>
        </w:numPr>
        <w:tabs>
          <w:tab w:val="left" w:pos="720"/>
          <w:tab w:val="left" w:pos="3149"/>
          <w:tab w:val="right" w:pos="6120"/>
        </w:tabs>
        <w:rPr>
          <w:rFonts w:ascii="Montserrat" w:hAnsi="Montserrat"/>
        </w:rPr>
      </w:pPr>
      <w:r w:rsidRPr="00650CEB">
        <w:rPr>
          <w:rFonts w:ascii="Montserrat" w:hAnsi="Montserrat"/>
        </w:rPr>
        <w:t>Remove rule language related to financial audit work (Modify Rules 1-1, 2-1(d), 2-2(a), 2-3(a)</w:t>
      </w:r>
      <w:r w:rsidR="0079573A" w:rsidRPr="00650CEB">
        <w:rPr>
          <w:rFonts w:ascii="Montserrat" w:hAnsi="Montserrat"/>
        </w:rPr>
        <w:t>)</w:t>
      </w:r>
    </w:p>
    <w:p w14:paraId="7B501E75" w14:textId="77777777" w:rsidR="00351F46" w:rsidRPr="00650CEB" w:rsidRDefault="00CA7694" w:rsidP="00867684">
      <w:pPr>
        <w:pStyle w:val="ListParagraph"/>
        <w:widowControl w:val="0"/>
        <w:numPr>
          <w:ilvl w:val="0"/>
          <w:numId w:val="4"/>
        </w:numPr>
        <w:tabs>
          <w:tab w:val="left" w:pos="720"/>
          <w:tab w:val="left" w:pos="3149"/>
          <w:tab w:val="right" w:pos="6120"/>
        </w:tabs>
        <w:rPr>
          <w:rFonts w:ascii="Montserrat" w:hAnsi="Montserrat"/>
        </w:rPr>
      </w:pPr>
      <w:r w:rsidRPr="00650CEB">
        <w:rPr>
          <w:rFonts w:ascii="Montserrat" w:hAnsi="Montserrat"/>
        </w:rPr>
        <w:t>Remove reporting requirement on # of audits focused on efficiency or cost savings. (</w:t>
      </w:r>
      <w:r w:rsidR="00351F46" w:rsidRPr="00650CEB">
        <w:rPr>
          <w:rFonts w:ascii="Montserrat" w:hAnsi="Montserrat"/>
        </w:rPr>
        <w:t>Modify Rule 1-5(e))</w:t>
      </w:r>
    </w:p>
    <w:p w14:paraId="5F7376AA" w14:textId="3A27320A" w:rsidR="009E72C9" w:rsidRPr="00650CEB" w:rsidRDefault="00351F46" w:rsidP="00351F46">
      <w:pPr>
        <w:pStyle w:val="ListParagraph"/>
        <w:widowControl w:val="0"/>
        <w:numPr>
          <w:ilvl w:val="0"/>
          <w:numId w:val="4"/>
        </w:numPr>
        <w:tabs>
          <w:tab w:val="left" w:pos="720"/>
          <w:tab w:val="left" w:pos="3149"/>
          <w:tab w:val="right" w:pos="6120"/>
        </w:tabs>
        <w:rPr>
          <w:rFonts w:ascii="Montserrat" w:hAnsi="Montserrat"/>
        </w:rPr>
      </w:pPr>
      <w:r w:rsidRPr="00650CEB">
        <w:rPr>
          <w:rFonts w:ascii="Montserrat" w:hAnsi="Montserrat"/>
        </w:rPr>
        <w:t>Add a rule on how staff should handle written testimony from audited agencies (New Rule)</w:t>
      </w:r>
    </w:p>
    <w:p w14:paraId="0CB774F0" w14:textId="77777777" w:rsidR="00351F46" w:rsidRPr="00650CEB" w:rsidRDefault="00351F46" w:rsidP="00351F46">
      <w:pPr>
        <w:pStyle w:val="ListParagraph"/>
        <w:widowControl w:val="0"/>
        <w:tabs>
          <w:tab w:val="left" w:pos="720"/>
          <w:tab w:val="left" w:pos="3149"/>
          <w:tab w:val="right" w:pos="6120"/>
        </w:tabs>
        <w:rPr>
          <w:rFonts w:ascii="Montserrat" w:hAnsi="Montserrat"/>
        </w:rPr>
      </w:pPr>
    </w:p>
    <w:p w14:paraId="6B9C48F9" w14:textId="49BD3F6B" w:rsidR="00813111" w:rsidRPr="00650CEB" w:rsidRDefault="001843A0" w:rsidP="00813111">
      <w:pPr>
        <w:widowControl w:val="0"/>
        <w:tabs>
          <w:tab w:val="left" w:pos="720"/>
          <w:tab w:val="left" w:pos="3149"/>
          <w:tab w:val="right" w:pos="6120"/>
        </w:tabs>
        <w:rPr>
          <w:rFonts w:ascii="Montserrat" w:hAnsi="Montserrat"/>
          <w:sz w:val="22"/>
          <w:szCs w:val="22"/>
        </w:rPr>
      </w:pPr>
      <w:r w:rsidRPr="00650CEB">
        <w:rPr>
          <w:rFonts w:ascii="Montserrat" w:hAnsi="Montserrat"/>
          <w:sz w:val="22"/>
          <w:szCs w:val="22"/>
        </w:rPr>
        <w:t xml:space="preserve">By consensus, members directed staff to draft </w:t>
      </w:r>
      <w:r w:rsidR="004563A0" w:rsidRPr="00650CEB">
        <w:rPr>
          <w:rFonts w:ascii="Montserrat" w:hAnsi="Montserrat"/>
          <w:sz w:val="22"/>
          <w:szCs w:val="22"/>
        </w:rPr>
        <w:t>rules changes</w:t>
      </w:r>
      <w:r w:rsidR="00813111" w:rsidRPr="00650CEB">
        <w:rPr>
          <w:rFonts w:ascii="Montserrat" w:hAnsi="Montserrat"/>
          <w:sz w:val="22"/>
          <w:szCs w:val="22"/>
        </w:rPr>
        <w:t xml:space="preserve"> </w:t>
      </w:r>
      <w:r w:rsidR="00BD1BD8" w:rsidRPr="00650CEB">
        <w:rPr>
          <w:rFonts w:ascii="Montserrat" w:hAnsi="Montserrat"/>
          <w:sz w:val="22"/>
          <w:szCs w:val="22"/>
        </w:rPr>
        <w:t xml:space="preserve">including </w:t>
      </w:r>
      <w:r w:rsidR="00CA684D">
        <w:rPr>
          <w:rFonts w:ascii="Montserrat" w:hAnsi="Montserrat"/>
          <w:sz w:val="22"/>
          <w:szCs w:val="22"/>
        </w:rPr>
        <w:t>communicating</w:t>
      </w:r>
      <w:r w:rsidR="00BD1BD8" w:rsidRPr="00650CEB">
        <w:rPr>
          <w:rFonts w:ascii="Montserrat" w:hAnsi="Montserrat"/>
          <w:sz w:val="22"/>
          <w:szCs w:val="22"/>
        </w:rPr>
        <w:t xml:space="preserve"> on how we share our reports with </w:t>
      </w:r>
      <w:r w:rsidR="00CA684D">
        <w:rPr>
          <w:rFonts w:ascii="Montserrat" w:hAnsi="Montserrat"/>
          <w:sz w:val="22"/>
          <w:szCs w:val="22"/>
        </w:rPr>
        <w:t xml:space="preserve">relevant </w:t>
      </w:r>
      <w:r w:rsidR="00BD1BD8" w:rsidRPr="00650CEB">
        <w:rPr>
          <w:rFonts w:ascii="Montserrat" w:hAnsi="Montserrat"/>
          <w:sz w:val="22"/>
          <w:szCs w:val="22"/>
        </w:rPr>
        <w:t>committee chairs each session</w:t>
      </w:r>
      <w:r w:rsidR="00813111" w:rsidRPr="00650CEB">
        <w:rPr>
          <w:rFonts w:ascii="Montserrat" w:hAnsi="Montserrat"/>
          <w:sz w:val="22"/>
          <w:szCs w:val="22"/>
        </w:rPr>
        <w:t xml:space="preserve">. </w:t>
      </w:r>
      <w:r w:rsidRPr="00650CEB">
        <w:rPr>
          <w:rFonts w:ascii="Montserrat" w:hAnsi="Montserrat"/>
          <w:sz w:val="22"/>
          <w:szCs w:val="22"/>
        </w:rPr>
        <w:t xml:space="preserve"> </w:t>
      </w:r>
      <w:r w:rsidR="00E9452A" w:rsidRPr="00650CEB">
        <w:rPr>
          <w:rFonts w:ascii="Montserrat" w:hAnsi="Montserrat"/>
          <w:sz w:val="22"/>
          <w:szCs w:val="22"/>
        </w:rPr>
        <w:t xml:space="preserve">The </w:t>
      </w:r>
      <w:r w:rsidRPr="00650CEB">
        <w:rPr>
          <w:rFonts w:ascii="Montserrat" w:hAnsi="Montserrat"/>
          <w:sz w:val="22"/>
          <w:szCs w:val="22"/>
        </w:rPr>
        <w:t>draft changes</w:t>
      </w:r>
      <w:r w:rsidR="00E9452A" w:rsidRPr="00650CEB">
        <w:rPr>
          <w:rFonts w:ascii="Montserrat" w:hAnsi="Montserrat"/>
          <w:sz w:val="22"/>
          <w:szCs w:val="22"/>
        </w:rPr>
        <w:t xml:space="preserve"> will be put before the Legislative Post Audit Committee at the </w:t>
      </w:r>
      <w:r w:rsidR="004E2DE4" w:rsidRPr="00650CEB">
        <w:rPr>
          <w:rFonts w:ascii="Montserrat" w:hAnsi="Montserrat"/>
          <w:sz w:val="22"/>
          <w:szCs w:val="22"/>
        </w:rPr>
        <w:t>Octo</w:t>
      </w:r>
      <w:r w:rsidR="00B721C0" w:rsidRPr="00650CEB">
        <w:rPr>
          <w:rFonts w:ascii="Montserrat" w:hAnsi="Montserrat"/>
          <w:sz w:val="22"/>
          <w:szCs w:val="22"/>
        </w:rPr>
        <w:t>ber</w:t>
      </w:r>
      <w:r w:rsidR="00E9452A" w:rsidRPr="00650CEB">
        <w:rPr>
          <w:rFonts w:ascii="Montserrat" w:hAnsi="Montserrat"/>
          <w:sz w:val="22"/>
          <w:szCs w:val="22"/>
        </w:rPr>
        <w:t xml:space="preserve"> meeting.</w:t>
      </w:r>
    </w:p>
    <w:p w14:paraId="65A863E7" w14:textId="77777777" w:rsidR="009846D7" w:rsidRPr="00650CEB" w:rsidRDefault="009846D7" w:rsidP="003251DD">
      <w:pPr>
        <w:widowControl w:val="0"/>
        <w:tabs>
          <w:tab w:val="left" w:pos="720"/>
          <w:tab w:val="left" w:pos="3149"/>
          <w:tab w:val="right" w:pos="6120"/>
        </w:tabs>
        <w:rPr>
          <w:rFonts w:ascii="Montserrat" w:hAnsi="Montserrat"/>
          <w:sz w:val="22"/>
          <w:szCs w:val="22"/>
        </w:rPr>
      </w:pPr>
    </w:p>
    <w:p w14:paraId="320CB4F2" w14:textId="20FAF148" w:rsidR="00B721C0" w:rsidRPr="00650CEB" w:rsidRDefault="00B721C0" w:rsidP="00B721C0">
      <w:pPr>
        <w:widowControl w:val="0"/>
        <w:tabs>
          <w:tab w:val="left" w:pos="720"/>
          <w:tab w:val="left" w:pos="3149"/>
          <w:tab w:val="right" w:pos="6120"/>
        </w:tabs>
        <w:rPr>
          <w:rFonts w:ascii="Montserrat" w:hAnsi="Montserrat"/>
          <w:b/>
          <w:sz w:val="22"/>
          <w:szCs w:val="22"/>
        </w:rPr>
      </w:pPr>
      <w:r w:rsidRPr="00650CEB">
        <w:rPr>
          <w:rFonts w:ascii="Montserrat" w:hAnsi="Montserrat"/>
          <w:b/>
          <w:sz w:val="22"/>
          <w:szCs w:val="22"/>
        </w:rPr>
        <w:t>Post Auditor Evaluation Kickoff</w:t>
      </w:r>
    </w:p>
    <w:p w14:paraId="2C8680C8" w14:textId="77777777" w:rsidR="00B721C0" w:rsidRPr="00650CEB" w:rsidRDefault="00B721C0" w:rsidP="00B721C0">
      <w:pPr>
        <w:widowControl w:val="0"/>
        <w:tabs>
          <w:tab w:val="left" w:pos="720"/>
          <w:tab w:val="left" w:pos="3149"/>
          <w:tab w:val="right" w:pos="6120"/>
        </w:tabs>
        <w:rPr>
          <w:rFonts w:ascii="Montserrat" w:hAnsi="Montserrat"/>
          <w:sz w:val="22"/>
          <w:szCs w:val="22"/>
        </w:rPr>
      </w:pPr>
    </w:p>
    <w:p w14:paraId="2FFC063C" w14:textId="1F4E0B1B" w:rsidR="00B721C0" w:rsidRPr="00650CEB" w:rsidRDefault="00B721C0" w:rsidP="004E46AE">
      <w:pPr>
        <w:widowControl w:val="0"/>
        <w:tabs>
          <w:tab w:val="left" w:pos="720"/>
          <w:tab w:val="left" w:pos="3149"/>
          <w:tab w:val="right" w:pos="6120"/>
        </w:tabs>
        <w:rPr>
          <w:rFonts w:ascii="Montserrat" w:hAnsi="Montserrat"/>
          <w:sz w:val="22"/>
          <w:szCs w:val="22"/>
        </w:rPr>
      </w:pPr>
      <w:r w:rsidRPr="00650CEB">
        <w:rPr>
          <w:rFonts w:ascii="Montserrat" w:hAnsi="Montserrat"/>
          <w:sz w:val="22"/>
          <w:szCs w:val="22"/>
        </w:rPr>
        <w:t xml:space="preserve">Per committee rule 5-1, the Legislative Post Audit Committee is supposed to conduct an annual performance evaluation of the Post Auditor between August and December in a closed, executive meeting. </w:t>
      </w:r>
    </w:p>
    <w:p w14:paraId="66785974" w14:textId="77777777" w:rsidR="00B721C0" w:rsidRPr="00650CEB" w:rsidRDefault="00B721C0" w:rsidP="004E46AE">
      <w:pPr>
        <w:widowControl w:val="0"/>
        <w:tabs>
          <w:tab w:val="left" w:pos="720"/>
          <w:tab w:val="left" w:pos="3149"/>
          <w:tab w:val="right" w:pos="6120"/>
        </w:tabs>
        <w:rPr>
          <w:rFonts w:ascii="Montserrat" w:hAnsi="Montserrat"/>
          <w:sz w:val="22"/>
          <w:szCs w:val="22"/>
        </w:rPr>
      </w:pPr>
    </w:p>
    <w:p w14:paraId="7898E6B2" w14:textId="100CCD6C" w:rsidR="00383FAB" w:rsidRPr="00650CEB" w:rsidRDefault="007630CB" w:rsidP="003251DD">
      <w:pPr>
        <w:widowControl w:val="0"/>
        <w:tabs>
          <w:tab w:val="left" w:pos="720"/>
          <w:tab w:val="left" w:pos="3149"/>
          <w:tab w:val="right" w:pos="6120"/>
        </w:tabs>
        <w:rPr>
          <w:rFonts w:ascii="Montserrat" w:hAnsi="Montserrat"/>
          <w:sz w:val="22"/>
          <w:szCs w:val="22"/>
        </w:rPr>
      </w:pPr>
      <w:r w:rsidRPr="00650CEB">
        <w:rPr>
          <w:rFonts w:ascii="Montserrat" w:hAnsi="Montserrat"/>
          <w:sz w:val="22"/>
          <w:szCs w:val="22"/>
        </w:rPr>
        <w:t xml:space="preserve">By consensus, members gave approval for the division to </w:t>
      </w:r>
      <w:r w:rsidR="00A074ED" w:rsidRPr="00650CEB">
        <w:rPr>
          <w:rFonts w:ascii="Montserrat" w:hAnsi="Montserrat"/>
          <w:sz w:val="22"/>
          <w:szCs w:val="22"/>
        </w:rPr>
        <w:t>work with Tom Day, Director of Legislative Administrative Services to send out the evaluation form to members. The evaluation results will be ready for review by the full</w:t>
      </w:r>
      <w:r w:rsidRPr="00650CEB">
        <w:rPr>
          <w:rFonts w:ascii="Montserrat" w:hAnsi="Montserrat"/>
          <w:sz w:val="22"/>
          <w:szCs w:val="22"/>
        </w:rPr>
        <w:t xml:space="preserve"> </w:t>
      </w:r>
      <w:r w:rsidR="00A074ED" w:rsidRPr="00650CEB">
        <w:rPr>
          <w:rFonts w:ascii="Montserrat" w:hAnsi="Montserrat"/>
          <w:sz w:val="22"/>
          <w:szCs w:val="22"/>
        </w:rPr>
        <w:t xml:space="preserve">committee at the upcoming </w:t>
      </w:r>
      <w:r w:rsidR="00351F46" w:rsidRPr="00650CEB">
        <w:rPr>
          <w:rFonts w:ascii="Montserrat" w:hAnsi="Montserrat"/>
          <w:sz w:val="22"/>
          <w:szCs w:val="22"/>
        </w:rPr>
        <w:t>October</w:t>
      </w:r>
      <w:r w:rsidR="00313536" w:rsidRPr="00650CEB">
        <w:rPr>
          <w:rFonts w:ascii="Montserrat" w:hAnsi="Montserrat"/>
          <w:sz w:val="22"/>
          <w:szCs w:val="22"/>
        </w:rPr>
        <w:t xml:space="preserve"> </w:t>
      </w:r>
      <w:r w:rsidR="00A074ED" w:rsidRPr="00650CEB">
        <w:rPr>
          <w:rFonts w:ascii="Montserrat" w:hAnsi="Montserrat"/>
          <w:sz w:val="22"/>
          <w:szCs w:val="22"/>
        </w:rPr>
        <w:t>meeting</w:t>
      </w:r>
      <w:r w:rsidRPr="00650CEB">
        <w:rPr>
          <w:rFonts w:ascii="Montserrat" w:hAnsi="Montserrat"/>
          <w:sz w:val="22"/>
          <w:szCs w:val="22"/>
        </w:rPr>
        <w:t>.</w:t>
      </w:r>
    </w:p>
    <w:p w14:paraId="1CD7340D" w14:textId="77777777" w:rsidR="007630CB" w:rsidRPr="00650CEB" w:rsidRDefault="007630CB" w:rsidP="003251DD">
      <w:pPr>
        <w:widowControl w:val="0"/>
        <w:tabs>
          <w:tab w:val="left" w:pos="720"/>
          <w:tab w:val="left" w:pos="3149"/>
          <w:tab w:val="right" w:pos="6120"/>
        </w:tabs>
        <w:rPr>
          <w:rFonts w:ascii="Montserrat" w:hAnsi="Montserrat"/>
          <w:sz w:val="22"/>
          <w:szCs w:val="22"/>
        </w:rPr>
      </w:pPr>
    </w:p>
    <w:p w14:paraId="06F49418" w14:textId="77777777" w:rsidR="003251DD" w:rsidRPr="00650CEB" w:rsidRDefault="003251DD" w:rsidP="003251DD">
      <w:pPr>
        <w:widowControl w:val="0"/>
        <w:tabs>
          <w:tab w:val="left" w:pos="720"/>
          <w:tab w:val="left" w:pos="3149"/>
          <w:tab w:val="right" w:pos="6120"/>
        </w:tabs>
        <w:rPr>
          <w:rFonts w:ascii="Montserrat" w:hAnsi="Montserrat"/>
          <w:b/>
          <w:sz w:val="22"/>
          <w:szCs w:val="22"/>
        </w:rPr>
      </w:pPr>
    </w:p>
    <w:p w14:paraId="6FE20720" w14:textId="77777777" w:rsidR="003251DD" w:rsidRPr="00650CEB" w:rsidRDefault="003251DD" w:rsidP="003251DD">
      <w:pPr>
        <w:widowControl w:val="0"/>
        <w:tabs>
          <w:tab w:val="left" w:pos="720"/>
          <w:tab w:val="left" w:pos="3149"/>
          <w:tab w:val="right" w:pos="6120"/>
        </w:tabs>
        <w:rPr>
          <w:rFonts w:ascii="Montserrat" w:hAnsi="Montserrat"/>
          <w:b/>
          <w:sz w:val="22"/>
          <w:szCs w:val="22"/>
        </w:rPr>
      </w:pPr>
      <w:r w:rsidRPr="00650CEB">
        <w:rPr>
          <w:rFonts w:ascii="Montserrat" w:hAnsi="Montserrat"/>
          <w:b/>
          <w:sz w:val="22"/>
          <w:szCs w:val="22"/>
        </w:rPr>
        <w:t>Adjournment</w:t>
      </w:r>
    </w:p>
    <w:p w14:paraId="4D384F7C" w14:textId="77777777" w:rsidR="003251DD" w:rsidRPr="00650CEB" w:rsidRDefault="003251DD" w:rsidP="003251DD">
      <w:pPr>
        <w:widowControl w:val="0"/>
        <w:tabs>
          <w:tab w:val="left" w:pos="720"/>
          <w:tab w:val="left" w:pos="3149"/>
          <w:tab w:val="right" w:pos="6120"/>
        </w:tabs>
        <w:rPr>
          <w:rFonts w:ascii="Montserrat" w:hAnsi="Montserrat"/>
          <w:b/>
          <w:sz w:val="22"/>
          <w:szCs w:val="22"/>
        </w:rPr>
      </w:pPr>
    </w:p>
    <w:p w14:paraId="044E2171" w14:textId="719F4FFE" w:rsidR="00AE71EA" w:rsidRPr="00650CEB" w:rsidRDefault="009732F0" w:rsidP="003251DD">
      <w:pPr>
        <w:widowControl w:val="0"/>
        <w:tabs>
          <w:tab w:val="left" w:pos="720"/>
          <w:tab w:val="left" w:pos="3149"/>
          <w:tab w:val="right" w:pos="6120"/>
        </w:tabs>
        <w:rPr>
          <w:rFonts w:ascii="Montserrat" w:hAnsi="Montserrat"/>
          <w:sz w:val="22"/>
          <w:szCs w:val="22"/>
        </w:rPr>
      </w:pPr>
      <w:r w:rsidRPr="00650CEB">
        <w:rPr>
          <w:rFonts w:ascii="Montserrat" w:hAnsi="Montserrat"/>
          <w:sz w:val="22"/>
          <w:szCs w:val="22"/>
        </w:rPr>
        <w:t xml:space="preserve">The meeting adjourned at </w:t>
      </w:r>
      <w:r w:rsidR="00692FE6" w:rsidRPr="00650CEB">
        <w:rPr>
          <w:rFonts w:ascii="Montserrat" w:hAnsi="Montserrat"/>
          <w:sz w:val="22"/>
          <w:szCs w:val="22"/>
        </w:rPr>
        <w:t>1</w:t>
      </w:r>
      <w:r w:rsidR="001843A0" w:rsidRPr="00650CEB">
        <w:rPr>
          <w:rFonts w:ascii="Montserrat" w:hAnsi="Montserrat"/>
          <w:sz w:val="22"/>
          <w:szCs w:val="22"/>
        </w:rPr>
        <w:t>0</w:t>
      </w:r>
      <w:r w:rsidR="00692FE6" w:rsidRPr="00650CEB">
        <w:rPr>
          <w:rFonts w:ascii="Montserrat" w:hAnsi="Montserrat"/>
          <w:sz w:val="22"/>
          <w:szCs w:val="22"/>
        </w:rPr>
        <w:t>:</w:t>
      </w:r>
      <w:r w:rsidR="00B62E32" w:rsidRPr="00650CEB">
        <w:rPr>
          <w:rFonts w:ascii="Montserrat" w:hAnsi="Montserrat"/>
          <w:sz w:val="22"/>
          <w:szCs w:val="22"/>
        </w:rPr>
        <w:t>45</w:t>
      </w:r>
      <w:r w:rsidR="00720D39" w:rsidRPr="00650CEB">
        <w:rPr>
          <w:rFonts w:ascii="Montserrat" w:hAnsi="Montserrat"/>
          <w:sz w:val="22"/>
          <w:szCs w:val="22"/>
        </w:rPr>
        <w:t xml:space="preserve"> a</w:t>
      </w:r>
      <w:r w:rsidR="003251DD" w:rsidRPr="00650CEB">
        <w:rPr>
          <w:rFonts w:ascii="Montserrat" w:hAnsi="Montserrat"/>
          <w:sz w:val="22"/>
          <w:szCs w:val="22"/>
        </w:rPr>
        <w:t>.m.</w:t>
      </w:r>
    </w:p>
    <w:p w14:paraId="446593EA" w14:textId="77777777" w:rsidR="00C3193C" w:rsidRPr="00650CEB" w:rsidRDefault="00AE71EA">
      <w:pPr>
        <w:widowControl w:val="0"/>
        <w:tabs>
          <w:tab w:val="left" w:pos="720"/>
          <w:tab w:val="left" w:pos="3149"/>
          <w:tab w:val="right" w:pos="6120"/>
        </w:tabs>
        <w:rPr>
          <w:rFonts w:ascii="Montserrat" w:hAnsi="Montserrat"/>
          <w:sz w:val="22"/>
          <w:szCs w:val="22"/>
        </w:rPr>
      </w:pPr>
      <w:r w:rsidRPr="00650CEB">
        <w:rPr>
          <w:rFonts w:ascii="Montserrat" w:hAnsi="Montserrat"/>
          <w:b/>
          <w:sz w:val="22"/>
          <w:szCs w:val="22"/>
        </w:rPr>
        <w:tab/>
      </w:r>
    </w:p>
    <w:p w14:paraId="07E843C4" w14:textId="77777777" w:rsidR="00C3193C" w:rsidRPr="00650CEB" w:rsidRDefault="00C3193C">
      <w:pPr>
        <w:widowControl w:val="0"/>
        <w:tabs>
          <w:tab w:val="left" w:pos="720"/>
          <w:tab w:val="left" w:pos="3149"/>
          <w:tab w:val="right" w:pos="6120"/>
        </w:tabs>
        <w:rPr>
          <w:rFonts w:ascii="Montserrat" w:hAnsi="Montserrat"/>
          <w:sz w:val="22"/>
          <w:szCs w:val="22"/>
        </w:rPr>
      </w:pPr>
    </w:p>
    <w:p w14:paraId="747C5BD0" w14:textId="77777777" w:rsidR="00C3193C" w:rsidRPr="00650CEB" w:rsidRDefault="00C3193C">
      <w:pPr>
        <w:widowControl w:val="0"/>
        <w:tabs>
          <w:tab w:val="left" w:pos="720"/>
          <w:tab w:val="left" w:pos="3149"/>
          <w:tab w:val="right" w:pos="6120"/>
        </w:tabs>
        <w:rPr>
          <w:rFonts w:ascii="Montserrat" w:hAnsi="Montserrat"/>
          <w:sz w:val="22"/>
          <w:szCs w:val="22"/>
        </w:rPr>
      </w:pPr>
    </w:p>
    <w:p w14:paraId="61DB41CE" w14:textId="77777777" w:rsidR="00C3193C" w:rsidRPr="00650CEB" w:rsidRDefault="00C3193C">
      <w:pPr>
        <w:widowControl w:val="0"/>
        <w:tabs>
          <w:tab w:val="left" w:pos="720"/>
          <w:tab w:val="left" w:pos="3149"/>
          <w:tab w:val="right" w:pos="6120"/>
        </w:tabs>
        <w:rPr>
          <w:rFonts w:ascii="Montserrat" w:hAnsi="Montserrat"/>
          <w:sz w:val="22"/>
          <w:szCs w:val="22"/>
        </w:rPr>
      </w:pPr>
      <w:r w:rsidRPr="00650CEB">
        <w:rPr>
          <w:rFonts w:ascii="Montserrat" w:hAnsi="Montserrat"/>
          <w:sz w:val="22"/>
          <w:szCs w:val="22"/>
        </w:rPr>
        <w:t xml:space="preserve">                              ____________________________________________________</w:t>
      </w:r>
    </w:p>
    <w:p w14:paraId="337876CB" w14:textId="77777777" w:rsidR="00C3193C" w:rsidRPr="00650CEB" w:rsidRDefault="00C3193C" w:rsidP="00C3193C">
      <w:pPr>
        <w:widowControl w:val="0"/>
        <w:tabs>
          <w:tab w:val="left" w:pos="720"/>
          <w:tab w:val="left" w:pos="2520"/>
          <w:tab w:val="right" w:pos="6120"/>
        </w:tabs>
        <w:rPr>
          <w:rFonts w:ascii="Montserrat" w:hAnsi="Montserrat"/>
          <w:sz w:val="22"/>
          <w:szCs w:val="22"/>
        </w:rPr>
      </w:pPr>
      <w:r w:rsidRPr="00650CEB">
        <w:rPr>
          <w:rFonts w:ascii="Montserrat" w:hAnsi="Montserrat"/>
          <w:sz w:val="22"/>
          <w:szCs w:val="22"/>
        </w:rPr>
        <w:tab/>
      </w:r>
      <w:r w:rsidRPr="00650CEB">
        <w:rPr>
          <w:rFonts w:ascii="Montserrat" w:hAnsi="Montserrat"/>
          <w:sz w:val="22"/>
          <w:szCs w:val="22"/>
        </w:rPr>
        <w:tab/>
      </w:r>
      <w:r w:rsidR="00151DC9" w:rsidRPr="00650CEB">
        <w:rPr>
          <w:rFonts w:ascii="Montserrat" w:hAnsi="Montserrat"/>
          <w:sz w:val="22"/>
          <w:szCs w:val="22"/>
        </w:rPr>
        <w:t>Nicole Blanchett</w:t>
      </w:r>
      <w:r w:rsidRPr="00650CEB">
        <w:rPr>
          <w:rFonts w:ascii="Montserrat" w:hAnsi="Montserrat"/>
          <w:sz w:val="22"/>
          <w:szCs w:val="22"/>
        </w:rPr>
        <w:t xml:space="preserve">, Secretary </w:t>
      </w:r>
      <w:r w:rsidRPr="00650CEB">
        <w:rPr>
          <w:rFonts w:ascii="Montserrat" w:hAnsi="Montserrat"/>
          <w:sz w:val="22"/>
          <w:szCs w:val="22"/>
        </w:rPr>
        <w:tab/>
      </w:r>
      <w:r w:rsidRPr="00650CEB">
        <w:rPr>
          <w:rFonts w:ascii="Montserrat" w:hAnsi="Montserrat"/>
          <w:sz w:val="22"/>
          <w:szCs w:val="22"/>
        </w:rPr>
        <w:tab/>
      </w:r>
      <w:r w:rsidRPr="00650CEB">
        <w:rPr>
          <w:rFonts w:ascii="Montserrat" w:hAnsi="Montserrat"/>
          <w:sz w:val="22"/>
          <w:szCs w:val="22"/>
        </w:rPr>
        <w:tab/>
        <w:t>date</w:t>
      </w:r>
    </w:p>
    <w:p w14:paraId="2F72265C" w14:textId="77777777" w:rsidR="00C3193C" w:rsidRPr="00650CEB" w:rsidRDefault="00C3193C" w:rsidP="00C3193C">
      <w:pPr>
        <w:widowControl w:val="0"/>
        <w:tabs>
          <w:tab w:val="left" w:pos="720"/>
          <w:tab w:val="left" w:pos="2520"/>
          <w:tab w:val="right" w:pos="6120"/>
        </w:tabs>
        <w:rPr>
          <w:rFonts w:ascii="Montserrat" w:hAnsi="Montserrat"/>
          <w:sz w:val="22"/>
          <w:szCs w:val="22"/>
        </w:rPr>
      </w:pPr>
      <w:r w:rsidRPr="00650CEB">
        <w:rPr>
          <w:rFonts w:ascii="Montserrat" w:hAnsi="Montserrat"/>
          <w:sz w:val="22"/>
          <w:szCs w:val="22"/>
        </w:rPr>
        <w:tab/>
      </w:r>
      <w:r w:rsidRPr="00650CEB">
        <w:rPr>
          <w:rFonts w:ascii="Montserrat" w:hAnsi="Montserrat"/>
          <w:sz w:val="22"/>
          <w:szCs w:val="22"/>
        </w:rPr>
        <w:tab/>
        <w:t xml:space="preserve">Legislative Post Audit Committee </w:t>
      </w:r>
      <w:r w:rsidRPr="00650CEB">
        <w:rPr>
          <w:rFonts w:ascii="Montserrat" w:hAnsi="Montserrat"/>
          <w:sz w:val="22"/>
          <w:szCs w:val="22"/>
        </w:rPr>
        <w:tab/>
      </w:r>
      <w:r w:rsidRPr="00650CEB">
        <w:rPr>
          <w:rFonts w:ascii="Montserrat" w:hAnsi="Montserrat"/>
          <w:sz w:val="22"/>
          <w:szCs w:val="22"/>
        </w:rPr>
        <w:tab/>
      </w:r>
    </w:p>
    <w:p w14:paraId="49365E61" w14:textId="77777777" w:rsidR="00551164" w:rsidRPr="00650CEB" w:rsidRDefault="00551164">
      <w:pPr>
        <w:widowControl w:val="0"/>
        <w:tabs>
          <w:tab w:val="left" w:pos="720"/>
          <w:tab w:val="left" w:pos="3149"/>
          <w:tab w:val="right" w:pos="6120"/>
        </w:tabs>
        <w:rPr>
          <w:rFonts w:ascii="Montserrat" w:hAnsi="Montserrat"/>
          <w:sz w:val="22"/>
          <w:szCs w:val="22"/>
        </w:rPr>
      </w:pPr>
    </w:p>
    <w:p w14:paraId="45CF899A" w14:textId="77777777" w:rsidR="00551164" w:rsidRPr="00650CEB" w:rsidRDefault="00551164">
      <w:pPr>
        <w:widowControl w:val="0"/>
        <w:tabs>
          <w:tab w:val="left" w:pos="720"/>
          <w:tab w:val="left" w:pos="3149"/>
          <w:tab w:val="right" w:pos="6120"/>
        </w:tabs>
        <w:rPr>
          <w:rFonts w:ascii="Montserrat" w:hAnsi="Montserrat"/>
          <w:sz w:val="22"/>
          <w:szCs w:val="22"/>
        </w:rPr>
      </w:pPr>
    </w:p>
    <w:p w14:paraId="45DEB508" w14:textId="77777777" w:rsidR="00551164" w:rsidRPr="00650CEB" w:rsidRDefault="00551164" w:rsidP="00254548">
      <w:pPr>
        <w:autoSpaceDE w:val="0"/>
        <w:autoSpaceDN w:val="0"/>
        <w:adjustRightInd w:val="0"/>
        <w:rPr>
          <w:rFonts w:ascii="Montserrat" w:hAnsi="Montserrat"/>
          <w:i/>
          <w:sz w:val="22"/>
          <w:szCs w:val="22"/>
        </w:rPr>
      </w:pPr>
      <w:r w:rsidRPr="00650CEB">
        <w:rPr>
          <w:rFonts w:ascii="Montserrat" w:hAnsi="Montserrat" w:cs="Arial"/>
          <w:i/>
          <w:sz w:val="22"/>
          <w:szCs w:val="22"/>
        </w:rPr>
        <w:t>All handouts and other documents referred to in these minutes are on fi</w:t>
      </w:r>
      <w:r w:rsidR="00254548" w:rsidRPr="00650CEB">
        <w:rPr>
          <w:rFonts w:ascii="Montserrat" w:hAnsi="Montserrat" w:cs="Arial"/>
          <w:i/>
          <w:sz w:val="22"/>
          <w:szCs w:val="22"/>
        </w:rPr>
        <w:t>le with Legislative Post Audit. Unless specifically noted, the individual remarks recorded herein have not been transcribed verbatim and have not been submitted to the individuals appearing before the committee for editing or corrections.</w:t>
      </w:r>
    </w:p>
    <w:sectPr w:rsidR="00551164" w:rsidRPr="00650CEB" w:rsidSect="002C161B">
      <w:headerReference w:type="even" r:id="rId7"/>
      <w:headerReference w:type="default" r:id="rId8"/>
      <w:footerReference w:type="even" r:id="rId9"/>
      <w:footerReference w:type="default" r:id="rId10"/>
      <w:headerReference w:type="first" r:id="rId11"/>
      <w:footerReference w:type="first" r:id="rId12"/>
      <w:pgSz w:w="12240" w:h="15840"/>
      <w:pgMar w:top="1800" w:right="1980" w:bottom="1879" w:left="1980" w:header="180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F858F" w14:textId="77777777" w:rsidR="00B93BAA" w:rsidRDefault="00B93BAA">
      <w:r>
        <w:separator/>
      </w:r>
    </w:p>
  </w:endnote>
  <w:endnote w:type="continuationSeparator" w:id="0">
    <w:p w14:paraId="0D1BD7E9" w14:textId="77777777" w:rsidR="00B93BAA" w:rsidRDefault="00B9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283D" w14:textId="77777777" w:rsidR="00C16611" w:rsidRDefault="00C1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0" w:lineRule="atLeast"/>
      <w:rPr>
        <w:rStyle w:val="WP21"/>
        <w:rFonts w:ascii="Helvetica" w:hAnsi="Helvetica"/>
      </w:rPr>
    </w:pPr>
  </w:p>
  <w:p w14:paraId="4FEF980E" w14:textId="77777777" w:rsidR="00C16611" w:rsidRDefault="00C1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Style w:val="WP21"/>
        <w:rFonts w:ascii="Times" w:hAnsi="Times"/>
      </w:rPr>
    </w:pPr>
    <w:r>
      <w:pgNum/>
    </w:r>
    <w:r>
      <w:rPr>
        <w:rStyle w:val="WP21"/>
        <w:rFonts w:ascii="Times" w:hAnsi="Time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C7286" w14:textId="77777777" w:rsidR="00C16611" w:rsidRDefault="00C1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Style w:val="WP21"/>
        <w:rFonts w:ascii="Helvetica" w:hAnsi="Helvetica"/>
      </w:rPr>
    </w:pPr>
  </w:p>
  <w:p w14:paraId="13625A78" w14:textId="77777777" w:rsidR="00C16611" w:rsidRDefault="00C1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0" w:lineRule="atLeast"/>
      <w:jc w:val="center"/>
      <w:rPr>
        <w:rStyle w:val="WP21"/>
        <w:rFonts w:ascii="Times" w:hAnsi="Times"/>
      </w:rPr>
    </w:pPr>
    <w:r>
      <w:pgNum/>
    </w:r>
    <w:r>
      <w:rPr>
        <w:rStyle w:val="WP21"/>
        <w:rFonts w:ascii="Times" w:hAnsi="Time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1CFD" w14:textId="77777777" w:rsidR="00BC7533" w:rsidRDefault="00BC7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D77D5" w14:textId="77777777" w:rsidR="00B93BAA" w:rsidRDefault="00B93BAA">
      <w:r>
        <w:separator/>
      </w:r>
    </w:p>
  </w:footnote>
  <w:footnote w:type="continuationSeparator" w:id="0">
    <w:p w14:paraId="0C596EFB" w14:textId="77777777" w:rsidR="00B93BAA" w:rsidRDefault="00B93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EF15" w14:textId="7F74FB49" w:rsidR="00C16611" w:rsidRDefault="00C16611">
    <w:pPr>
      <w:widowControl w:val="0"/>
      <w:tabs>
        <w:tab w:val="left" w:pos="720"/>
        <w:tab w:val="left" w:pos="3149"/>
        <w:tab w:val="right" w:pos="61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0CEB" w14:textId="45D90A4B" w:rsidR="00C16611" w:rsidRDefault="00C16611">
    <w:pPr>
      <w:widowControl w:val="0"/>
      <w:tabs>
        <w:tab w:val="left" w:pos="720"/>
        <w:tab w:val="left" w:pos="3149"/>
        <w:tab w:val="right" w:pos="61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3E931" w14:textId="5B9BB4D3" w:rsidR="00BC7533" w:rsidRDefault="00BC7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A6D5F"/>
    <w:multiLevelType w:val="hybridMultilevel"/>
    <w:tmpl w:val="56BC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C7DDE"/>
    <w:multiLevelType w:val="hybridMultilevel"/>
    <w:tmpl w:val="224AB8EC"/>
    <w:lvl w:ilvl="0" w:tplc="5246CC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11540"/>
    <w:multiLevelType w:val="hybridMultilevel"/>
    <w:tmpl w:val="04CEBC30"/>
    <w:lvl w:ilvl="0" w:tplc="0D70C5CE">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02209"/>
    <w:multiLevelType w:val="hybridMultilevel"/>
    <w:tmpl w:val="E662F95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0CB1341"/>
    <w:multiLevelType w:val="hybridMultilevel"/>
    <w:tmpl w:val="9E44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67ED6"/>
    <w:multiLevelType w:val="hybridMultilevel"/>
    <w:tmpl w:val="6C2E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E5"/>
    <w:rsid w:val="00024CC1"/>
    <w:rsid w:val="00057774"/>
    <w:rsid w:val="000A08B1"/>
    <w:rsid w:val="00105F76"/>
    <w:rsid w:val="00151DC9"/>
    <w:rsid w:val="00152E2D"/>
    <w:rsid w:val="00183F57"/>
    <w:rsid w:val="001843A0"/>
    <w:rsid w:val="001A2706"/>
    <w:rsid w:val="001D6389"/>
    <w:rsid w:val="0020250A"/>
    <w:rsid w:val="00245490"/>
    <w:rsid w:val="00254548"/>
    <w:rsid w:val="002565C0"/>
    <w:rsid w:val="0028498D"/>
    <w:rsid w:val="002A524A"/>
    <w:rsid w:val="002B6508"/>
    <w:rsid w:val="002C161B"/>
    <w:rsid w:val="00313536"/>
    <w:rsid w:val="0032003F"/>
    <w:rsid w:val="003251DD"/>
    <w:rsid w:val="00351F46"/>
    <w:rsid w:val="003810EB"/>
    <w:rsid w:val="00383FAB"/>
    <w:rsid w:val="00386680"/>
    <w:rsid w:val="003D02F9"/>
    <w:rsid w:val="00410194"/>
    <w:rsid w:val="0045078D"/>
    <w:rsid w:val="00450CB7"/>
    <w:rsid w:val="004563A0"/>
    <w:rsid w:val="00475444"/>
    <w:rsid w:val="004B3763"/>
    <w:rsid w:val="004D1AFA"/>
    <w:rsid w:val="004E2DE4"/>
    <w:rsid w:val="004E46AE"/>
    <w:rsid w:val="005414B1"/>
    <w:rsid w:val="00551164"/>
    <w:rsid w:val="00556E47"/>
    <w:rsid w:val="005618F6"/>
    <w:rsid w:val="005A6D9E"/>
    <w:rsid w:val="005C0197"/>
    <w:rsid w:val="005C212A"/>
    <w:rsid w:val="0060141E"/>
    <w:rsid w:val="006023B6"/>
    <w:rsid w:val="0064181A"/>
    <w:rsid w:val="00650CEB"/>
    <w:rsid w:val="0065497B"/>
    <w:rsid w:val="006560F2"/>
    <w:rsid w:val="00692FE6"/>
    <w:rsid w:val="006955F4"/>
    <w:rsid w:val="00720D39"/>
    <w:rsid w:val="00734EE8"/>
    <w:rsid w:val="007630CB"/>
    <w:rsid w:val="00765373"/>
    <w:rsid w:val="00772FEA"/>
    <w:rsid w:val="00780311"/>
    <w:rsid w:val="0079573A"/>
    <w:rsid w:val="007E36A7"/>
    <w:rsid w:val="007F3E9C"/>
    <w:rsid w:val="007F54EC"/>
    <w:rsid w:val="00802ADF"/>
    <w:rsid w:val="00813111"/>
    <w:rsid w:val="00855CAA"/>
    <w:rsid w:val="00867684"/>
    <w:rsid w:val="00872BD6"/>
    <w:rsid w:val="00872D3B"/>
    <w:rsid w:val="008922C9"/>
    <w:rsid w:val="00896514"/>
    <w:rsid w:val="008D1FF7"/>
    <w:rsid w:val="00920CA3"/>
    <w:rsid w:val="0093244F"/>
    <w:rsid w:val="00944691"/>
    <w:rsid w:val="009732F0"/>
    <w:rsid w:val="00976BF5"/>
    <w:rsid w:val="009846D7"/>
    <w:rsid w:val="009B001F"/>
    <w:rsid w:val="009E72C9"/>
    <w:rsid w:val="00A074ED"/>
    <w:rsid w:val="00A57D04"/>
    <w:rsid w:val="00A945BE"/>
    <w:rsid w:val="00AB3F09"/>
    <w:rsid w:val="00AB5534"/>
    <w:rsid w:val="00AE71EA"/>
    <w:rsid w:val="00B14057"/>
    <w:rsid w:val="00B1731C"/>
    <w:rsid w:val="00B21171"/>
    <w:rsid w:val="00B41179"/>
    <w:rsid w:val="00B62E32"/>
    <w:rsid w:val="00B70FA3"/>
    <w:rsid w:val="00B721C0"/>
    <w:rsid w:val="00B77450"/>
    <w:rsid w:val="00B86AE5"/>
    <w:rsid w:val="00B90403"/>
    <w:rsid w:val="00B93BAA"/>
    <w:rsid w:val="00BA6B85"/>
    <w:rsid w:val="00BB6034"/>
    <w:rsid w:val="00BB69F4"/>
    <w:rsid w:val="00BC7533"/>
    <w:rsid w:val="00BD1BD8"/>
    <w:rsid w:val="00C078A3"/>
    <w:rsid w:val="00C125F5"/>
    <w:rsid w:val="00C16611"/>
    <w:rsid w:val="00C231F4"/>
    <w:rsid w:val="00C275CD"/>
    <w:rsid w:val="00C3193C"/>
    <w:rsid w:val="00C3261E"/>
    <w:rsid w:val="00C351CA"/>
    <w:rsid w:val="00C45E8B"/>
    <w:rsid w:val="00C46F08"/>
    <w:rsid w:val="00C70003"/>
    <w:rsid w:val="00C91621"/>
    <w:rsid w:val="00CA684D"/>
    <w:rsid w:val="00CA7694"/>
    <w:rsid w:val="00D35A43"/>
    <w:rsid w:val="00D554E0"/>
    <w:rsid w:val="00D77B05"/>
    <w:rsid w:val="00D92163"/>
    <w:rsid w:val="00D936A7"/>
    <w:rsid w:val="00DD00AB"/>
    <w:rsid w:val="00DD491B"/>
    <w:rsid w:val="00DE3EDC"/>
    <w:rsid w:val="00DF5615"/>
    <w:rsid w:val="00E16C59"/>
    <w:rsid w:val="00E24666"/>
    <w:rsid w:val="00E35A8B"/>
    <w:rsid w:val="00E53CA9"/>
    <w:rsid w:val="00E72F6C"/>
    <w:rsid w:val="00E9452A"/>
    <w:rsid w:val="00EB4EDF"/>
    <w:rsid w:val="00EB75E8"/>
    <w:rsid w:val="00EC476F"/>
    <w:rsid w:val="00EE6AAA"/>
    <w:rsid w:val="00F00538"/>
    <w:rsid w:val="00F94262"/>
    <w:rsid w:val="00FB6A25"/>
    <w:rsid w:val="00FD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1F5DF"/>
  <w15:docId w15:val="{2E76ECAD-1916-4CA2-9368-3060677D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6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21">
    <w:name w:val="{WP}21"/>
    <w:basedOn w:val="DefaultParagraphFont"/>
    <w:rsid w:val="002C161B"/>
  </w:style>
  <w:style w:type="character" w:styleId="Strong">
    <w:name w:val="Strong"/>
    <w:basedOn w:val="DefaultParagraphFont"/>
    <w:qFormat/>
    <w:rsid w:val="0060141E"/>
    <w:rPr>
      <w:b/>
      <w:bCs/>
    </w:rPr>
  </w:style>
  <w:style w:type="paragraph" w:styleId="NormalWeb">
    <w:name w:val="Normal (Web)"/>
    <w:basedOn w:val="Normal"/>
    <w:rsid w:val="00896514"/>
    <w:pPr>
      <w:spacing w:before="100" w:beforeAutospacing="1" w:after="100" w:afterAutospacing="1"/>
    </w:pPr>
    <w:rPr>
      <w:szCs w:val="24"/>
    </w:rPr>
  </w:style>
  <w:style w:type="paragraph" w:styleId="ListParagraph">
    <w:name w:val="List Paragraph"/>
    <w:basedOn w:val="Normal"/>
    <w:uiPriority w:val="34"/>
    <w:qFormat/>
    <w:rsid w:val="007E36A7"/>
    <w:pPr>
      <w:ind w:left="720"/>
    </w:pPr>
    <w:rPr>
      <w:rFonts w:ascii="Calibri" w:eastAsiaTheme="minorHAnsi" w:hAnsi="Calibri" w:cs="Calibri"/>
      <w:sz w:val="22"/>
      <w:szCs w:val="22"/>
    </w:rPr>
  </w:style>
  <w:style w:type="character" w:styleId="CommentReference">
    <w:name w:val="annotation reference"/>
    <w:basedOn w:val="DefaultParagraphFont"/>
    <w:semiHidden/>
    <w:unhideWhenUsed/>
    <w:rsid w:val="00A074ED"/>
    <w:rPr>
      <w:sz w:val="16"/>
      <w:szCs w:val="16"/>
    </w:rPr>
  </w:style>
  <w:style w:type="paragraph" w:styleId="CommentText">
    <w:name w:val="annotation text"/>
    <w:basedOn w:val="Normal"/>
    <w:link w:val="CommentTextChar"/>
    <w:semiHidden/>
    <w:unhideWhenUsed/>
    <w:rsid w:val="00A074ED"/>
    <w:rPr>
      <w:sz w:val="20"/>
    </w:rPr>
  </w:style>
  <w:style w:type="character" w:customStyle="1" w:styleId="CommentTextChar">
    <w:name w:val="Comment Text Char"/>
    <w:basedOn w:val="DefaultParagraphFont"/>
    <w:link w:val="CommentText"/>
    <w:semiHidden/>
    <w:rsid w:val="00A074ED"/>
  </w:style>
  <w:style w:type="paragraph" w:styleId="CommentSubject">
    <w:name w:val="annotation subject"/>
    <w:basedOn w:val="CommentText"/>
    <w:next w:val="CommentText"/>
    <w:link w:val="CommentSubjectChar"/>
    <w:semiHidden/>
    <w:unhideWhenUsed/>
    <w:rsid w:val="00A074ED"/>
    <w:rPr>
      <w:b/>
      <w:bCs/>
    </w:rPr>
  </w:style>
  <w:style w:type="character" w:customStyle="1" w:styleId="CommentSubjectChar">
    <w:name w:val="Comment Subject Char"/>
    <w:basedOn w:val="CommentTextChar"/>
    <w:link w:val="CommentSubject"/>
    <w:semiHidden/>
    <w:rsid w:val="00A074ED"/>
    <w:rPr>
      <w:b/>
      <w:bCs/>
    </w:rPr>
  </w:style>
  <w:style w:type="paragraph" w:styleId="BalloonText">
    <w:name w:val="Balloon Text"/>
    <w:basedOn w:val="Normal"/>
    <w:link w:val="BalloonTextChar"/>
    <w:semiHidden/>
    <w:unhideWhenUsed/>
    <w:rsid w:val="00A074ED"/>
    <w:rPr>
      <w:rFonts w:ascii="Segoe UI" w:hAnsi="Segoe UI" w:cs="Segoe UI"/>
      <w:sz w:val="18"/>
      <w:szCs w:val="18"/>
    </w:rPr>
  </w:style>
  <w:style w:type="character" w:customStyle="1" w:styleId="BalloonTextChar">
    <w:name w:val="Balloon Text Char"/>
    <w:basedOn w:val="DefaultParagraphFont"/>
    <w:link w:val="BalloonText"/>
    <w:semiHidden/>
    <w:rsid w:val="00A074ED"/>
    <w:rPr>
      <w:rFonts w:ascii="Segoe UI" w:hAnsi="Segoe UI" w:cs="Segoe UI"/>
      <w:sz w:val="18"/>
      <w:szCs w:val="18"/>
    </w:rPr>
  </w:style>
  <w:style w:type="paragraph" w:styleId="Header">
    <w:name w:val="header"/>
    <w:basedOn w:val="Normal"/>
    <w:link w:val="HeaderChar"/>
    <w:unhideWhenUsed/>
    <w:rsid w:val="00BC7533"/>
    <w:pPr>
      <w:tabs>
        <w:tab w:val="center" w:pos="4680"/>
        <w:tab w:val="right" w:pos="9360"/>
      </w:tabs>
    </w:pPr>
  </w:style>
  <w:style w:type="character" w:customStyle="1" w:styleId="HeaderChar">
    <w:name w:val="Header Char"/>
    <w:basedOn w:val="DefaultParagraphFont"/>
    <w:link w:val="Header"/>
    <w:rsid w:val="00BC7533"/>
    <w:rPr>
      <w:sz w:val="24"/>
    </w:rPr>
  </w:style>
  <w:style w:type="paragraph" w:styleId="Footer">
    <w:name w:val="footer"/>
    <w:basedOn w:val="Normal"/>
    <w:link w:val="FooterChar"/>
    <w:unhideWhenUsed/>
    <w:rsid w:val="00BC7533"/>
    <w:pPr>
      <w:tabs>
        <w:tab w:val="center" w:pos="4680"/>
        <w:tab w:val="right" w:pos="9360"/>
      </w:tabs>
    </w:pPr>
  </w:style>
  <w:style w:type="character" w:customStyle="1" w:styleId="FooterChar">
    <w:name w:val="Footer Char"/>
    <w:basedOn w:val="DefaultParagraphFont"/>
    <w:link w:val="Footer"/>
    <w:rsid w:val="00BC75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8613">
      <w:bodyDiv w:val="1"/>
      <w:marLeft w:val="0"/>
      <w:marRight w:val="0"/>
      <w:marTop w:val="0"/>
      <w:marBottom w:val="0"/>
      <w:divBdr>
        <w:top w:val="none" w:sz="0" w:space="0" w:color="auto"/>
        <w:left w:val="none" w:sz="0" w:space="0" w:color="auto"/>
        <w:bottom w:val="none" w:sz="0" w:space="0" w:color="auto"/>
        <w:right w:val="none" w:sz="0" w:space="0" w:color="auto"/>
      </w:divBdr>
    </w:div>
    <w:div w:id="21344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Kansas Legislature</dc:creator>
  <cp:lastModifiedBy>Chris Clarke</cp:lastModifiedBy>
  <cp:revision>18</cp:revision>
  <cp:lastPrinted>2010-02-09T21:47:00Z</cp:lastPrinted>
  <dcterms:created xsi:type="dcterms:W3CDTF">2019-08-27T19:26:00Z</dcterms:created>
  <dcterms:modified xsi:type="dcterms:W3CDTF">2019-08-28T16:27:00Z</dcterms:modified>
</cp:coreProperties>
</file>